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6936" w14:textId="77777777" w:rsidR="00004A77" w:rsidRPr="00A52DA2" w:rsidRDefault="00004A77" w:rsidP="00A52DA2">
      <w:pPr>
        <w:pStyle w:val="NoSpacing"/>
        <w:jc w:val="center"/>
        <w:rPr>
          <w:rFonts w:ascii="Tahoma" w:hAnsi="Tahoma" w:cs="Tahoma"/>
          <w:sz w:val="28"/>
          <w:szCs w:val="28"/>
        </w:rPr>
      </w:pPr>
    </w:p>
    <w:p w14:paraId="729E1B8C" w14:textId="4020C480" w:rsidR="00004A77" w:rsidRPr="00A52DA2" w:rsidRDefault="00004A77" w:rsidP="00A52DA2">
      <w:pPr>
        <w:pStyle w:val="NoSpacing"/>
        <w:jc w:val="center"/>
        <w:rPr>
          <w:rFonts w:ascii="Tahoma" w:hAnsi="Tahoma" w:cs="Tahoma"/>
          <w:color w:val="262626" w:themeColor="text1" w:themeTint="D9"/>
          <w:sz w:val="28"/>
          <w:szCs w:val="28"/>
        </w:rPr>
      </w:pPr>
      <w:r w:rsidRPr="00A52DA2">
        <w:rPr>
          <w:rFonts w:ascii="Tahoma" w:hAnsi="Tahoma" w:cs="Tahoma"/>
          <w:color w:val="262626" w:themeColor="text1" w:themeTint="D9"/>
          <w:sz w:val="28"/>
          <w:szCs w:val="28"/>
        </w:rPr>
        <w:t xml:space="preserve">Lifegroup Study </w:t>
      </w:r>
      <w:r w:rsidR="001A55F8" w:rsidRPr="00A52DA2">
        <w:rPr>
          <w:rFonts w:ascii="Tahoma" w:hAnsi="Tahoma" w:cs="Tahoma"/>
          <w:color w:val="262626" w:themeColor="text1" w:themeTint="D9"/>
          <w:sz w:val="28"/>
          <w:szCs w:val="28"/>
        </w:rPr>
        <w:t>(</w:t>
      </w:r>
      <w:r w:rsidR="00B94F9A" w:rsidRPr="00A52DA2">
        <w:rPr>
          <w:rFonts w:ascii="Tahoma" w:hAnsi="Tahoma" w:cs="Tahoma"/>
          <w:color w:val="262626" w:themeColor="text1" w:themeTint="D9"/>
          <w:sz w:val="28"/>
          <w:szCs w:val="28"/>
        </w:rPr>
        <w:t>A</w:t>
      </w:r>
      <w:r w:rsidR="001A55F8" w:rsidRPr="00A52DA2">
        <w:rPr>
          <w:rFonts w:ascii="Tahoma" w:hAnsi="Tahoma" w:cs="Tahoma"/>
          <w:color w:val="262626" w:themeColor="text1" w:themeTint="D9"/>
          <w:sz w:val="28"/>
          <w:szCs w:val="28"/>
        </w:rPr>
        <w:t xml:space="preserve">M) </w:t>
      </w:r>
      <w:r w:rsidRPr="00A52DA2">
        <w:rPr>
          <w:rFonts w:ascii="Tahoma" w:hAnsi="Tahoma" w:cs="Tahoma"/>
          <w:color w:val="262626" w:themeColor="text1" w:themeTint="D9"/>
          <w:sz w:val="28"/>
          <w:szCs w:val="28"/>
        </w:rPr>
        <w:t xml:space="preserve">– </w:t>
      </w:r>
      <w:r w:rsidR="00034626" w:rsidRPr="00A52DA2">
        <w:rPr>
          <w:rFonts w:ascii="Tahoma" w:hAnsi="Tahoma" w:cs="Tahoma"/>
          <w:color w:val="262626" w:themeColor="text1" w:themeTint="D9"/>
          <w:sz w:val="28"/>
          <w:szCs w:val="28"/>
        </w:rPr>
        <w:t>8</w:t>
      </w:r>
      <w:r w:rsidR="00973ABB" w:rsidRPr="00A52DA2">
        <w:rPr>
          <w:rFonts w:ascii="Tahoma" w:hAnsi="Tahoma" w:cs="Tahoma"/>
          <w:color w:val="262626" w:themeColor="text1" w:themeTint="D9"/>
          <w:sz w:val="28"/>
          <w:szCs w:val="28"/>
        </w:rPr>
        <w:t xml:space="preserve"> Ju</w:t>
      </w:r>
      <w:r w:rsidR="00034626" w:rsidRPr="00A52DA2">
        <w:rPr>
          <w:rFonts w:ascii="Tahoma" w:hAnsi="Tahoma" w:cs="Tahoma"/>
          <w:color w:val="262626" w:themeColor="text1" w:themeTint="D9"/>
          <w:sz w:val="28"/>
          <w:szCs w:val="28"/>
        </w:rPr>
        <w:t>ly</w:t>
      </w:r>
      <w:r w:rsidR="00973ABB" w:rsidRPr="00A52DA2">
        <w:rPr>
          <w:rFonts w:ascii="Tahoma" w:hAnsi="Tahoma" w:cs="Tahoma"/>
          <w:color w:val="262626" w:themeColor="text1" w:themeTint="D9"/>
          <w:sz w:val="28"/>
          <w:szCs w:val="28"/>
        </w:rPr>
        <w:t xml:space="preserve"> 2018</w:t>
      </w:r>
    </w:p>
    <w:p w14:paraId="3693CF62" w14:textId="7BF04375" w:rsidR="00004A77" w:rsidRPr="00A52DA2" w:rsidRDefault="0086625E" w:rsidP="00A52DA2">
      <w:pPr>
        <w:pStyle w:val="NoSpacing"/>
        <w:jc w:val="center"/>
        <w:rPr>
          <w:rFonts w:ascii="Tahoma" w:hAnsi="Tahoma" w:cs="Tahoma"/>
          <w:b/>
          <w:color w:val="262626" w:themeColor="text1" w:themeTint="D9"/>
          <w:sz w:val="28"/>
          <w:szCs w:val="28"/>
        </w:rPr>
      </w:pPr>
      <w:r w:rsidRPr="00A52DA2">
        <w:rPr>
          <w:rFonts w:ascii="Tahoma" w:hAnsi="Tahoma" w:cs="Tahoma"/>
          <w:b/>
          <w:color w:val="262626" w:themeColor="text1" w:themeTint="D9"/>
          <w:sz w:val="28"/>
          <w:szCs w:val="28"/>
        </w:rPr>
        <w:t xml:space="preserve">Matthew 10 </w:t>
      </w:r>
      <w:r w:rsidR="00E85161" w:rsidRPr="00A52DA2">
        <w:rPr>
          <w:rFonts w:ascii="Tahoma" w:hAnsi="Tahoma" w:cs="Tahoma"/>
          <w:b/>
          <w:color w:val="262626" w:themeColor="text1" w:themeTint="D9"/>
          <w:sz w:val="28"/>
          <w:szCs w:val="28"/>
        </w:rPr>
        <w:t>–</w:t>
      </w:r>
      <w:r w:rsidRPr="00A52DA2">
        <w:rPr>
          <w:rFonts w:ascii="Tahoma" w:hAnsi="Tahoma" w:cs="Tahoma"/>
          <w:b/>
          <w:color w:val="262626" w:themeColor="text1" w:themeTint="D9"/>
          <w:sz w:val="28"/>
          <w:szCs w:val="28"/>
        </w:rPr>
        <w:t xml:space="preserve"> </w:t>
      </w:r>
      <w:r w:rsidR="00034626" w:rsidRPr="00A52DA2">
        <w:rPr>
          <w:rFonts w:ascii="Tahoma" w:hAnsi="Tahoma" w:cs="Tahoma"/>
          <w:b/>
          <w:color w:val="262626" w:themeColor="text1" w:themeTint="D9"/>
          <w:sz w:val="28"/>
          <w:szCs w:val="28"/>
        </w:rPr>
        <w:t>The Heart of Discipleship</w:t>
      </w:r>
    </w:p>
    <w:p w14:paraId="28862290" w14:textId="77777777" w:rsidR="00B86826" w:rsidRPr="00A52DA2" w:rsidRDefault="00B86826" w:rsidP="00A52DA2">
      <w:pPr>
        <w:pStyle w:val="NoSpacing"/>
        <w:rPr>
          <w:rFonts w:ascii="Tahoma" w:hAnsi="Tahoma" w:cs="Tahoma"/>
          <w:b/>
        </w:rPr>
      </w:pPr>
    </w:p>
    <w:p w14:paraId="6AEF6FF8" w14:textId="4911F740" w:rsidR="00F645BB" w:rsidRPr="00A52DA2" w:rsidRDefault="006A2819" w:rsidP="00A52DA2">
      <w:pPr>
        <w:pStyle w:val="NoSpacing"/>
        <w:rPr>
          <w:rFonts w:ascii="Tahoma" w:hAnsi="Tahoma" w:cs="Tahoma"/>
          <w:b/>
          <w:color w:val="4BACC6" w:themeColor="accent5"/>
        </w:rPr>
      </w:pPr>
      <w:r w:rsidRPr="00A52DA2">
        <w:rPr>
          <w:rFonts w:ascii="Tahoma" w:hAnsi="Tahoma" w:cs="Tahoma"/>
          <w:b/>
          <w:color w:val="4BACC6" w:themeColor="accent5"/>
        </w:rPr>
        <w:t>INTRODUCTION</w:t>
      </w:r>
    </w:p>
    <w:p w14:paraId="514722F2" w14:textId="77777777" w:rsidR="008C534A" w:rsidRPr="00A52DA2" w:rsidRDefault="008C534A" w:rsidP="00A52DA2">
      <w:pPr>
        <w:pStyle w:val="NoSpacing"/>
        <w:rPr>
          <w:rFonts w:ascii="Tahoma" w:hAnsi="Tahoma" w:cs="Tahoma"/>
        </w:rPr>
      </w:pPr>
    </w:p>
    <w:p w14:paraId="097FE3E6" w14:textId="12DE1AFD" w:rsidR="00FD7923" w:rsidRPr="00685454" w:rsidRDefault="00FD7923" w:rsidP="00A52DA2">
      <w:pPr>
        <w:pStyle w:val="NoSpacing"/>
        <w:rPr>
          <w:rFonts w:ascii="Tahoma" w:hAnsi="Tahoma" w:cs="Tahoma"/>
          <w:sz w:val="20"/>
          <w:szCs w:val="20"/>
        </w:rPr>
      </w:pPr>
      <w:r w:rsidRPr="00685454">
        <w:rPr>
          <w:rFonts w:ascii="Tahoma" w:hAnsi="Tahoma" w:cs="Tahoma"/>
          <w:sz w:val="20"/>
          <w:szCs w:val="20"/>
        </w:rPr>
        <w:t>When Pastor Adam first became a Christian</w:t>
      </w:r>
      <w:r w:rsidR="00A52DA2" w:rsidRPr="00685454">
        <w:rPr>
          <w:rFonts w:ascii="Tahoma" w:hAnsi="Tahoma" w:cs="Tahoma"/>
          <w:sz w:val="20"/>
          <w:szCs w:val="20"/>
        </w:rPr>
        <w:t>,</w:t>
      </w:r>
      <w:r w:rsidRPr="00685454">
        <w:rPr>
          <w:rFonts w:ascii="Tahoma" w:hAnsi="Tahoma" w:cs="Tahoma"/>
          <w:sz w:val="20"/>
          <w:szCs w:val="20"/>
        </w:rPr>
        <w:t xml:space="preserve"> he did so for selfish reasons – in order to experience the fullness of life Jesus offers. Like every spiritual infant, he needed to mature. Maturing as a Christian means becoming progressively less self-centred and progressively more Christ-centred. Where you are at in that process of spiritual maturity will affect how you interpret and receive some of Jesus’ more difficult teaching</w:t>
      </w:r>
      <w:r w:rsidR="00A52DA2" w:rsidRPr="00685454">
        <w:rPr>
          <w:rFonts w:ascii="Tahoma" w:hAnsi="Tahoma" w:cs="Tahoma"/>
          <w:sz w:val="20"/>
          <w:szCs w:val="20"/>
        </w:rPr>
        <w:t>s.</w:t>
      </w:r>
      <w:r w:rsidRPr="00685454">
        <w:rPr>
          <w:rFonts w:ascii="Tahoma" w:hAnsi="Tahoma" w:cs="Tahoma"/>
          <w:sz w:val="20"/>
          <w:szCs w:val="20"/>
        </w:rPr>
        <w:t xml:space="preserve"> But the key with Jesus’ more difficult teaching is to </w:t>
      </w:r>
      <w:r w:rsidRPr="00685454">
        <w:rPr>
          <w:rFonts w:ascii="Tahoma" w:hAnsi="Tahoma" w:cs="Tahoma"/>
          <w:b/>
          <w:sz w:val="20"/>
          <w:szCs w:val="20"/>
        </w:rPr>
        <w:t>remember who He is.</w:t>
      </w:r>
      <w:r w:rsidRPr="00685454">
        <w:rPr>
          <w:rFonts w:ascii="Tahoma" w:hAnsi="Tahoma" w:cs="Tahoma"/>
          <w:sz w:val="20"/>
          <w:szCs w:val="20"/>
        </w:rPr>
        <w:t xml:space="preserve"> Jesus left the glory of heaven to be one of us</w:t>
      </w:r>
      <w:r w:rsidR="00A52DA2" w:rsidRPr="00685454">
        <w:rPr>
          <w:rFonts w:ascii="Tahoma" w:hAnsi="Tahoma" w:cs="Tahoma"/>
          <w:sz w:val="20"/>
          <w:szCs w:val="20"/>
        </w:rPr>
        <w:t>.</w:t>
      </w:r>
      <w:r w:rsidRPr="00685454">
        <w:rPr>
          <w:rFonts w:ascii="Tahoma" w:hAnsi="Tahoma" w:cs="Tahoma"/>
          <w:sz w:val="20"/>
          <w:szCs w:val="20"/>
        </w:rPr>
        <w:t xml:space="preserve"> He taught us to love our enemies, to be peacemakers. He healed the sick, sheltered the accused, challenged the hypocrites, fed the poor. Most of all</w:t>
      </w:r>
      <w:r w:rsidR="00A52DA2" w:rsidRPr="00685454">
        <w:rPr>
          <w:rFonts w:ascii="Tahoma" w:hAnsi="Tahoma" w:cs="Tahoma"/>
          <w:sz w:val="20"/>
          <w:szCs w:val="20"/>
        </w:rPr>
        <w:t>,</w:t>
      </w:r>
      <w:r w:rsidRPr="00685454">
        <w:rPr>
          <w:rFonts w:ascii="Tahoma" w:hAnsi="Tahoma" w:cs="Tahoma"/>
          <w:sz w:val="20"/>
          <w:szCs w:val="20"/>
        </w:rPr>
        <w:t xml:space="preserve"> He died on a cross while praying for the forgiveness those who were killing him. And then He rose from the dead, never to die again. This Jesus, God in the flesh has all authority, </w:t>
      </w:r>
      <w:r w:rsidRPr="00685454">
        <w:rPr>
          <w:rFonts w:ascii="Tahoma" w:hAnsi="Tahoma" w:cs="Tahoma"/>
          <w:i/>
          <w:sz w:val="20"/>
          <w:szCs w:val="20"/>
        </w:rPr>
        <w:t>and</w:t>
      </w:r>
      <w:r w:rsidRPr="00685454">
        <w:rPr>
          <w:rFonts w:ascii="Tahoma" w:hAnsi="Tahoma" w:cs="Tahoma"/>
          <w:sz w:val="20"/>
          <w:szCs w:val="20"/>
        </w:rPr>
        <w:t xml:space="preserve"> we can trust Him. He is good. Always.</w:t>
      </w:r>
    </w:p>
    <w:p w14:paraId="307B5E25" w14:textId="503ED4B6" w:rsidR="0086625E" w:rsidRPr="00A52DA2" w:rsidRDefault="0086625E" w:rsidP="00A52DA2">
      <w:pPr>
        <w:pStyle w:val="NoSpacing"/>
        <w:rPr>
          <w:rFonts w:ascii="Tahoma" w:hAnsi="Tahoma" w:cs="Tahoma"/>
        </w:rPr>
      </w:pPr>
    </w:p>
    <w:p w14:paraId="740F8389" w14:textId="77777777" w:rsidR="006D6636" w:rsidRPr="00A52DA2" w:rsidRDefault="006D6636" w:rsidP="00A52DA2">
      <w:pPr>
        <w:pStyle w:val="NoSpacing"/>
        <w:rPr>
          <w:rFonts w:ascii="Tahoma" w:hAnsi="Tahoma" w:cs="Tahoma"/>
        </w:rPr>
      </w:pPr>
    </w:p>
    <w:p w14:paraId="3ECE90C3" w14:textId="77777777" w:rsidR="00D0318A" w:rsidRPr="00A52DA2" w:rsidRDefault="00E833BD" w:rsidP="00A52DA2">
      <w:pPr>
        <w:pStyle w:val="NoSpacing"/>
        <w:rPr>
          <w:rFonts w:ascii="Tahoma" w:hAnsi="Tahoma" w:cs="Tahoma"/>
          <w:b/>
          <w:color w:val="4BACC6" w:themeColor="accent5"/>
        </w:rPr>
      </w:pPr>
      <w:r w:rsidRPr="00A52DA2">
        <w:rPr>
          <w:rFonts w:ascii="Tahoma" w:hAnsi="Tahoma" w:cs="Tahoma"/>
          <w:b/>
          <w:color w:val="4BACC6" w:themeColor="accent5"/>
        </w:rPr>
        <w:t xml:space="preserve">KEY </w:t>
      </w:r>
      <w:r w:rsidR="002D6F2A" w:rsidRPr="00A52DA2">
        <w:rPr>
          <w:rFonts w:ascii="Tahoma" w:hAnsi="Tahoma" w:cs="Tahoma"/>
          <w:b/>
          <w:color w:val="4BACC6" w:themeColor="accent5"/>
        </w:rPr>
        <w:t>SCRIPTURE</w:t>
      </w:r>
      <w:r w:rsidR="0032437F" w:rsidRPr="00A52DA2">
        <w:rPr>
          <w:rFonts w:ascii="Tahoma" w:hAnsi="Tahoma" w:cs="Tahoma"/>
          <w:b/>
          <w:color w:val="4BACC6" w:themeColor="accent5"/>
        </w:rPr>
        <w:t>S</w:t>
      </w:r>
      <w:r w:rsidR="005D7A33" w:rsidRPr="00A52DA2">
        <w:rPr>
          <w:rFonts w:ascii="Tahoma" w:hAnsi="Tahoma" w:cs="Tahoma"/>
          <w:b/>
          <w:color w:val="4BACC6" w:themeColor="accent5"/>
        </w:rPr>
        <w:t xml:space="preserve"> </w:t>
      </w:r>
    </w:p>
    <w:p w14:paraId="09026A69" w14:textId="77777777" w:rsidR="00FD7923" w:rsidRPr="00A52DA2" w:rsidRDefault="00FD7923" w:rsidP="00A52DA2">
      <w:pPr>
        <w:pStyle w:val="NoSpacing"/>
        <w:rPr>
          <w:rFonts w:ascii="Tahoma" w:hAnsi="Tahoma" w:cs="Tahoma"/>
          <w:b/>
        </w:rPr>
      </w:pPr>
    </w:p>
    <w:p w14:paraId="3CE97FB2" w14:textId="229AF961" w:rsidR="00FD7923" w:rsidRPr="00685454" w:rsidRDefault="00DB0110" w:rsidP="00A52DA2">
      <w:pPr>
        <w:pStyle w:val="NoSpacing"/>
        <w:rPr>
          <w:rFonts w:ascii="Tahoma" w:hAnsi="Tahoma" w:cs="Tahoma"/>
          <w:b/>
          <w:sz w:val="20"/>
          <w:szCs w:val="20"/>
        </w:rPr>
      </w:pPr>
      <w:r w:rsidRPr="00685454">
        <w:rPr>
          <w:rFonts w:ascii="Tahoma" w:hAnsi="Tahoma" w:cs="Tahoma"/>
          <w:b/>
          <w:sz w:val="20"/>
          <w:szCs w:val="20"/>
        </w:rPr>
        <w:t xml:space="preserve">READ </w:t>
      </w:r>
      <w:r w:rsidR="00FD7923" w:rsidRPr="00685454">
        <w:rPr>
          <w:rFonts w:ascii="Tahoma" w:hAnsi="Tahoma" w:cs="Tahoma"/>
          <w:b/>
          <w:sz w:val="20"/>
          <w:szCs w:val="20"/>
        </w:rPr>
        <w:t>Matthew 10:32-42</w:t>
      </w:r>
    </w:p>
    <w:p w14:paraId="2E5DC32C" w14:textId="77777777" w:rsidR="00AC37B1" w:rsidRPr="00685454" w:rsidRDefault="00AC37B1" w:rsidP="00A52DA2">
      <w:pPr>
        <w:pStyle w:val="NoSpacing"/>
        <w:rPr>
          <w:rFonts w:ascii="Tahoma" w:hAnsi="Tahoma" w:cs="Tahoma"/>
          <w:b/>
          <w:sz w:val="20"/>
          <w:szCs w:val="20"/>
        </w:rPr>
      </w:pPr>
    </w:p>
    <w:p w14:paraId="3F152CD8" w14:textId="6C4DB39B" w:rsidR="00A52DA2" w:rsidRPr="00685454" w:rsidRDefault="00A52DA2" w:rsidP="00A52DA2">
      <w:pPr>
        <w:pStyle w:val="NoSpacing"/>
        <w:rPr>
          <w:rStyle w:val="woj"/>
          <w:rFonts w:ascii="Tahoma" w:hAnsi="Tahoma" w:cs="Tahoma"/>
          <w:color w:val="000000"/>
          <w:sz w:val="20"/>
          <w:szCs w:val="20"/>
        </w:rPr>
      </w:pPr>
      <w:r w:rsidRPr="00685454">
        <w:rPr>
          <w:rStyle w:val="text"/>
          <w:rFonts w:ascii="Tahoma" w:hAnsi="Tahoma" w:cs="Tahoma"/>
          <w:b/>
          <w:bCs/>
          <w:color w:val="000000"/>
          <w:sz w:val="20"/>
          <w:szCs w:val="20"/>
          <w:vertAlign w:val="superscript"/>
        </w:rPr>
        <w:t>32 </w:t>
      </w:r>
      <w:r w:rsidRPr="00685454">
        <w:rPr>
          <w:rStyle w:val="woj"/>
          <w:rFonts w:ascii="Tahoma" w:hAnsi="Tahoma" w:cs="Tahoma"/>
          <w:color w:val="000000"/>
          <w:sz w:val="20"/>
          <w:szCs w:val="20"/>
        </w:rPr>
        <w:t>“Therefore whoever confesses Me before men,</w:t>
      </w:r>
      <w:r w:rsidRPr="00685454">
        <w:rPr>
          <w:rStyle w:val="text"/>
          <w:rFonts w:ascii="Tahoma" w:hAnsi="Tahoma" w:cs="Tahoma"/>
          <w:color w:val="000000"/>
          <w:sz w:val="20"/>
          <w:szCs w:val="20"/>
        </w:rPr>
        <w:t> </w:t>
      </w:r>
      <w:r w:rsidRPr="00685454">
        <w:rPr>
          <w:rStyle w:val="woj"/>
          <w:rFonts w:ascii="Tahoma" w:hAnsi="Tahoma" w:cs="Tahoma"/>
          <w:color w:val="000000"/>
          <w:sz w:val="20"/>
          <w:szCs w:val="20"/>
        </w:rPr>
        <w:t>him I will also confess before My Father who is in heaven.</w:t>
      </w:r>
      <w:r w:rsidRPr="00685454">
        <w:rPr>
          <w:rStyle w:val="text"/>
          <w:rFonts w:ascii="Tahoma" w:hAnsi="Tahoma" w:cs="Tahoma"/>
          <w:color w:val="000000"/>
          <w:sz w:val="20"/>
          <w:szCs w:val="20"/>
        </w:rPr>
        <w:t> </w:t>
      </w:r>
      <w:r w:rsidRPr="00685454">
        <w:rPr>
          <w:rStyle w:val="text"/>
          <w:rFonts w:ascii="Tahoma" w:hAnsi="Tahoma" w:cs="Tahoma"/>
          <w:b/>
          <w:bCs/>
          <w:color w:val="000000"/>
          <w:sz w:val="20"/>
          <w:szCs w:val="20"/>
          <w:vertAlign w:val="superscript"/>
        </w:rPr>
        <w:t>33 </w:t>
      </w:r>
      <w:r w:rsidRPr="00685454">
        <w:rPr>
          <w:rStyle w:val="woj"/>
          <w:rFonts w:ascii="Tahoma" w:hAnsi="Tahoma" w:cs="Tahoma"/>
          <w:color w:val="000000"/>
          <w:sz w:val="20"/>
          <w:szCs w:val="20"/>
        </w:rPr>
        <w:t>But whoever denies Me before men, him I will also deny before My Father who is in heaven.</w:t>
      </w:r>
      <w:r w:rsidRPr="00685454">
        <w:rPr>
          <w:rStyle w:val="text"/>
          <w:rFonts w:ascii="Tahoma" w:hAnsi="Tahoma" w:cs="Tahoma"/>
          <w:b/>
          <w:bCs/>
          <w:color w:val="000000"/>
          <w:sz w:val="20"/>
          <w:szCs w:val="20"/>
          <w:vertAlign w:val="superscript"/>
        </w:rPr>
        <w:t>34 </w:t>
      </w:r>
      <w:r w:rsidRPr="00685454">
        <w:rPr>
          <w:rStyle w:val="woj"/>
          <w:rFonts w:ascii="Tahoma" w:hAnsi="Tahoma" w:cs="Tahoma"/>
          <w:color w:val="000000"/>
          <w:sz w:val="20"/>
          <w:szCs w:val="20"/>
        </w:rPr>
        <w:t>“Do not think that I came to bring peace on earth. I did not come to bring peace but a sword.</w:t>
      </w:r>
      <w:r w:rsidRPr="00685454">
        <w:rPr>
          <w:rStyle w:val="text"/>
          <w:rFonts w:ascii="Tahoma" w:hAnsi="Tahoma" w:cs="Tahoma"/>
          <w:color w:val="000000"/>
          <w:sz w:val="20"/>
          <w:szCs w:val="20"/>
        </w:rPr>
        <w:t> </w:t>
      </w:r>
      <w:r w:rsidRPr="00685454">
        <w:rPr>
          <w:rStyle w:val="text"/>
          <w:rFonts w:ascii="Tahoma" w:hAnsi="Tahoma" w:cs="Tahoma"/>
          <w:b/>
          <w:bCs/>
          <w:color w:val="000000"/>
          <w:sz w:val="20"/>
          <w:szCs w:val="20"/>
          <w:vertAlign w:val="superscript"/>
        </w:rPr>
        <w:t>35 </w:t>
      </w:r>
      <w:r w:rsidRPr="00685454">
        <w:rPr>
          <w:rStyle w:val="woj"/>
          <w:rFonts w:ascii="Tahoma" w:hAnsi="Tahoma" w:cs="Tahoma"/>
          <w:color w:val="000000"/>
          <w:sz w:val="20"/>
          <w:szCs w:val="20"/>
        </w:rPr>
        <w:t>For I have come to</w:t>
      </w:r>
      <w:r w:rsidRPr="00685454">
        <w:rPr>
          <w:rStyle w:val="text"/>
          <w:rFonts w:ascii="Tahoma" w:hAnsi="Tahoma" w:cs="Tahoma"/>
          <w:color w:val="000000"/>
          <w:sz w:val="20"/>
          <w:szCs w:val="20"/>
        </w:rPr>
        <w:t> </w:t>
      </w:r>
      <w:r w:rsidRPr="00685454">
        <w:rPr>
          <w:rStyle w:val="woj"/>
          <w:rFonts w:ascii="Tahoma" w:hAnsi="Tahoma" w:cs="Tahoma"/>
          <w:color w:val="000000"/>
          <w:sz w:val="20"/>
          <w:szCs w:val="20"/>
        </w:rPr>
        <w:t>‘set</w:t>
      </w:r>
      <w:r w:rsidR="00AC37B1" w:rsidRPr="00685454">
        <w:rPr>
          <w:rStyle w:val="text"/>
          <w:rFonts w:ascii="Tahoma" w:hAnsi="Tahoma" w:cs="Tahoma"/>
          <w:color w:val="000000"/>
          <w:sz w:val="20"/>
          <w:szCs w:val="20"/>
          <w:vertAlign w:val="superscript"/>
        </w:rPr>
        <w:t xml:space="preserve"> </w:t>
      </w:r>
      <w:r w:rsidRPr="00685454">
        <w:rPr>
          <w:rStyle w:val="woj"/>
          <w:rFonts w:ascii="Tahoma" w:hAnsi="Tahoma" w:cs="Tahoma"/>
          <w:color w:val="000000"/>
          <w:sz w:val="20"/>
          <w:szCs w:val="20"/>
        </w:rPr>
        <w:t>a man against his father, a daughter against her mother, and a daughter-in-law against her mother-in-law’;</w:t>
      </w:r>
      <w:r w:rsidRPr="00685454">
        <w:rPr>
          <w:rStyle w:val="text"/>
          <w:rFonts w:ascii="Tahoma" w:hAnsi="Tahoma" w:cs="Tahoma"/>
          <w:color w:val="000000"/>
          <w:sz w:val="20"/>
          <w:szCs w:val="20"/>
        </w:rPr>
        <w:t> </w:t>
      </w:r>
      <w:r w:rsidRPr="00685454">
        <w:rPr>
          <w:rStyle w:val="text"/>
          <w:rFonts w:ascii="Tahoma" w:hAnsi="Tahoma" w:cs="Tahoma"/>
          <w:b/>
          <w:bCs/>
          <w:color w:val="000000"/>
          <w:sz w:val="20"/>
          <w:szCs w:val="20"/>
          <w:vertAlign w:val="superscript"/>
        </w:rPr>
        <w:t>36 </w:t>
      </w:r>
      <w:r w:rsidRPr="00685454">
        <w:rPr>
          <w:rStyle w:val="woj"/>
          <w:rFonts w:ascii="Tahoma" w:hAnsi="Tahoma" w:cs="Tahoma"/>
          <w:color w:val="000000"/>
          <w:sz w:val="20"/>
          <w:szCs w:val="20"/>
        </w:rPr>
        <w:t>and</w:t>
      </w:r>
      <w:r w:rsidRPr="00685454">
        <w:rPr>
          <w:rStyle w:val="text"/>
          <w:rFonts w:ascii="Tahoma" w:hAnsi="Tahoma" w:cs="Tahoma"/>
          <w:color w:val="000000"/>
          <w:sz w:val="20"/>
          <w:szCs w:val="20"/>
        </w:rPr>
        <w:t> </w:t>
      </w:r>
      <w:r w:rsidRPr="00685454">
        <w:rPr>
          <w:rStyle w:val="woj"/>
          <w:rFonts w:ascii="Tahoma" w:hAnsi="Tahoma" w:cs="Tahoma"/>
          <w:color w:val="000000"/>
          <w:sz w:val="20"/>
          <w:szCs w:val="20"/>
        </w:rPr>
        <w:t>‘a man’s enemies </w:t>
      </w:r>
      <w:r w:rsidRPr="00685454">
        <w:rPr>
          <w:rStyle w:val="woj"/>
          <w:rFonts w:ascii="Tahoma" w:hAnsi="Tahoma" w:cs="Tahoma"/>
          <w:iCs/>
          <w:color w:val="000000"/>
          <w:sz w:val="20"/>
          <w:szCs w:val="20"/>
        </w:rPr>
        <w:t>will be</w:t>
      </w:r>
      <w:r w:rsidRPr="00685454">
        <w:rPr>
          <w:rStyle w:val="woj"/>
          <w:rFonts w:ascii="Tahoma" w:hAnsi="Tahoma" w:cs="Tahoma"/>
          <w:color w:val="000000"/>
          <w:sz w:val="20"/>
          <w:szCs w:val="20"/>
        </w:rPr>
        <w:t> those of his </w:t>
      </w:r>
      <w:r w:rsidRPr="00685454">
        <w:rPr>
          <w:rStyle w:val="woj"/>
          <w:rFonts w:ascii="Tahoma" w:hAnsi="Tahoma" w:cs="Tahoma"/>
          <w:iCs/>
          <w:color w:val="000000"/>
          <w:sz w:val="20"/>
          <w:szCs w:val="20"/>
        </w:rPr>
        <w:t>own</w:t>
      </w:r>
      <w:r w:rsidR="00AC37B1" w:rsidRPr="00685454">
        <w:rPr>
          <w:rStyle w:val="woj"/>
          <w:rFonts w:ascii="Tahoma" w:hAnsi="Tahoma" w:cs="Tahoma"/>
          <w:iCs/>
          <w:color w:val="000000"/>
          <w:sz w:val="20"/>
          <w:szCs w:val="20"/>
        </w:rPr>
        <w:t xml:space="preserve"> </w:t>
      </w:r>
      <w:r w:rsidRPr="00685454">
        <w:rPr>
          <w:rStyle w:val="woj"/>
          <w:rFonts w:ascii="Tahoma" w:hAnsi="Tahoma" w:cs="Tahoma"/>
          <w:color w:val="000000"/>
          <w:sz w:val="20"/>
          <w:szCs w:val="20"/>
        </w:rPr>
        <w:t>household.’</w:t>
      </w:r>
      <w:r w:rsidRPr="00685454">
        <w:rPr>
          <w:rStyle w:val="text"/>
          <w:rFonts w:ascii="Tahoma" w:hAnsi="Tahoma" w:cs="Tahoma"/>
          <w:color w:val="000000"/>
          <w:sz w:val="20"/>
          <w:szCs w:val="20"/>
        </w:rPr>
        <w:t> </w:t>
      </w:r>
      <w:r w:rsidRPr="00685454">
        <w:rPr>
          <w:rStyle w:val="text"/>
          <w:rFonts w:ascii="Tahoma" w:hAnsi="Tahoma" w:cs="Tahoma"/>
          <w:b/>
          <w:bCs/>
          <w:color w:val="000000"/>
          <w:sz w:val="20"/>
          <w:szCs w:val="20"/>
          <w:vertAlign w:val="superscript"/>
        </w:rPr>
        <w:t>37 </w:t>
      </w:r>
      <w:r w:rsidRPr="00685454">
        <w:rPr>
          <w:rStyle w:val="woj"/>
          <w:rFonts w:ascii="Tahoma" w:hAnsi="Tahoma" w:cs="Tahoma"/>
          <w:color w:val="000000"/>
          <w:sz w:val="20"/>
          <w:szCs w:val="20"/>
        </w:rPr>
        <w:t>He who loves father or mother more than Me is not worthy of Me. And he who loves son or daughter more than Me is not worthy of Me.</w:t>
      </w:r>
      <w:r w:rsidRPr="00685454">
        <w:rPr>
          <w:rStyle w:val="text"/>
          <w:rFonts w:ascii="Tahoma" w:hAnsi="Tahoma" w:cs="Tahoma"/>
          <w:color w:val="000000"/>
          <w:sz w:val="20"/>
          <w:szCs w:val="20"/>
        </w:rPr>
        <w:t> </w:t>
      </w:r>
      <w:r w:rsidRPr="00685454">
        <w:rPr>
          <w:rStyle w:val="text"/>
          <w:rFonts w:ascii="Tahoma" w:hAnsi="Tahoma" w:cs="Tahoma"/>
          <w:b/>
          <w:bCs/>
          <w:color w:val="000000"/>
          <w:sz w:val="20"/>
          <w:szCs w:val="20"/>
          <w:vertAlign w:val="superscript"/>
        </w:rPr>
        <w:t>38</w:t>
      </w:r>
      <w:r w:rsidRPr="00685454">
        <w:rPr>
          <w:rStyle w:val="text"/>
          <w:rFonts w:ascii="Tahoma" w:hAnsi="Tahoma" w:cs="Tahoma"/>
          <w:b/>
          <w:bCs/>
          <w:color w:val="FF0000"/>
          <w:sz w:val="20"/>
          <w:szCs w:val="20"/>
          <w:vertAlign w:val="superscript"/>
        </w:rPr>
        <w:t> </w:t>
      </w:r>
      <w:r w:rsidRPr="00685454">
        <w:rPr>
          <w:rStyle w:val="woj"/>
          <w:rFonts w:ascii="Tahoma" w:hAnsi="Tahoma" w:cs="Tahoma"/>
          <w:color w:val="FF0000"/>
          <w:sz w:val="20"/>
          <w:szCs w:val="20"/>
        </w:rPr>
        <w:t>And he who does not take his cross and follow after Me is not worthy of Me.</w:t>
      </w:r>
      <w:r w:rsidRPr="00685454">
        <w:rPr>
          <w:rStyle w:val="text"/>
          <w:rFonts w:ascii="Tahoma" w:hAnsi="Tahoma" w:cs="Tahoma"/>
          <w:color w:val="FF0000"/>
          <w:sz w:val="20"/>
          <w:szCs w:val="20"/>
        </w:rPr>
        <w:t> </w:t>
      </w:r>
      <w:r w:rsidRPr="00685454">
        <w:rPr>
          <w:rStyle w:val="text"/>
          <w:rFonts w:ascii="Tahoma" w:hAnsi="Tahoma" w:cs="Tahoma"/>
          <w:b/>
          <w:bCs/>
          <w:color w:val="FF0000"/>
          <w:sz w:val="20"/>
          <w:szCs w:val="20"/>
          <w:vertAlign w:val="superscript"/>
        </w:rPr>
        <w:t>39 </w:t>
      </w:r>
      <w:r w:rsidRPr="00685454">
        <w:rPr>
          <w:rStyle w:val="woj"/>
          <w:rFonts w:ascii="Tahoma" w:hAnsi="Tahoma" w:cs="Tahoma"/>
          <w:color w:val="FF0000"/>
          <w:sz w:val="20"/>
          <w:szCs w:val="20"/>
        </w:rPr>
        <w:t>He who finds his life will lose it, and he who loses his life for My sake will find it.</w:t>
      </w:r>
      <w:r w:rsidR="00685454">
        <w:rPr>
          <w:rFonts w:ascii="Tahoma" w:hAnsi="Tahoma" w:cs="Tahoma"/>
          <w:color w:val="000000"/>
          <w:sz w:val="20"/>
          <w:szCs w:val="20"/>
        </w:rPr>
        <w:t xml:space="preserve"> </w:t>
      </w:r>
      <w:r w:rsidRPr="00685454">
        <w:rPr>
          <w:rStyle w:val="text"/>
          <w:rFonts w:ascii="Tahoma" w:hAnsi="Tahoma" w:cs="Tahoma"/>
          <w:b/>
          <w:bCs/>
          <w:color w:val="000000"/>
          <w:sz w:val="20"/>
          <w:szCs w:val="20"/>
          <w:vertAlign w:val="superscript"/>
        </w:rPr>
        <w:t>40 </w:t>
      </w:r>
      <w:r w:rsidRPr="00685454">
        <w:rPr>
          <w:rStyle w:val="woj"/>
          <w:rFonts w:ascii="Tahoma" w:hAnsi="Tahoma" w:cs="Tahoma"/>
          <w:color w:val="000000"/>
          <w:sz w:val="20"/>
          <w:szCs w:val="20"/>
        </w:rPr>
        <w:t>“He who receives you receives Me, and he who receives Me receives Him who sent Me.</w:t>
      </w:r>
      <w:r w:rsidRPr="00685454">
        <w:rPr>
          <w:rStyle w:val="text"/>
          <w:rFonts w:ascii="Tahoma" w:hAnsi="Tahoma" w:cs="Tahoma"/>
          <w:color w:val="000000"/>
          <w:sz w:val="20"/>
          <w:szCs w:val="20"/>
        </w:rPr>
        <w:t> </w:t>
      </w:r>
      <w:r w:rsidRPr="00685454">
        <w:rPr>
          <w:rStyle w:val="text"/>
          <w:rFonts w:ascii="Tahoma" w:hAnsi="Tahoma" w:cs="Tahoma"/>
          <w:b/>
          <w:bCs/>
          <w:color w:val="000000"/>
          <w:sz w:val="20"/>
          <w:szCs w:val="20"/>
          <w:vertAlign w:val="superscript"/>
        </w:rPr>
        <w:t>41 </w:t>
      </w:r>
      <w:r w:rsidRPr="00685454">
        <w:rPr>
          <w:rStyle w:val="woj"/>
          <w:rFonts w:ascii="Tahoma" w:hAnsi="Tahoma" w:cs="Tahoma"/>
          <w:color w:val="000000"/>
          <w:sz w:val="20"/>
          <w:szCs w:val="20"/>
        </w:rPr>
        <w:t>He who receives a prophet in the name of a prophet shall receive a prophet’s reward. And he who receives a righteous man in the name of a righteous man shall receive a righteous man’s reward.</w:t>
      </w:r>
      <w:r w:rsidRPr="00685454">
        <w:rPr>
          <w:rStyle w:val="text"/>
          <w:rFonts w:ascii="Tahoma" w:hAnsi="Tahoma" w:cs="Tahoma"/>
          <w:b/>
          <w:bCs/>
          <w:color w:val="000000"/>
          <w:sz w:val="20"/>
          <w:szCs w:val="20"/>
          <w:vertAlign w:val="superscript"/>
        </w:rPr>
        <w:t>42 </w:t>
      </w:r>
      <w:r w:rsidRPr="00685454">
        <w:rPr>
          <w:rStyle w:val="woj"/>
          <w:rFonts w:ascii="Tahoma" w:hAnsi="Tahoma" w:cs="Tahoma"/>
          <w:color w:val="000000"/>
          <w:sz w:val="20"/>
          <w:szCs w:val="20"/>
        </w:rPr>
        <w:t>And whoever gives one of these little ones only a cup of cold </w:t>
      </w:r>
      <w:r w:rsidRPr="00685454">
        <w:rPr>
          <w:rStyle w:val="woj"/>
          <w:rFonts w:ascii="Tahoma" w:hAnsi="Tahoma" w:cs="Tahoma"/>
          <w:iCs/>
          <w:color w:val="000000"/>
          <w:sz w:val="20"/>
          <w:szCs w:val="20"/>
        </w:rPr>
        <w:t>water</w:t>
      </w:r>
      <w:r w:rsidRPr="00685454">
        <w:rPr>
          <w:rStyle w:val="woj"/>
          <w:rFonts w:ascii="Tahoma" w:hAnsi="Tahoma" w:cs="Tahoma"/>
          <w:color w:val="000000"/>
          <w:sz w:val="20"/>
          <w:szCs w:val="20"/>
        </w:rPr>
        <w:t> in the name of a disciple, assuredly, I say to you, he shall by no means lose his reward.”</w:t>
      </w:r>
    </w:p>
    <w:p w14:paraId="57F63EFC" w14:textId="1CDB2CFB" w:rsidR="00685454" w:rsidRDefault="00685454" w:rsidP="00A52DA2">
      <w:pPr>
        <w:pStyle w:val="NoSpacing"/>
        <w:rPr>
          <w:rFonts w:ascii="Tahoma" w:hAnsi="Tahoma" w:cs="Tahoma"/>
          <w:color w:val="000000"/>
        </w:rPr>
      </w:pPr>
    </w:p>
    <w:p w14:paraId="40155E9C" w14:textId="77777777" w:rsidR="00685454" w:rsidRPr="001E6DE4" w:rsidRDefault="00685454" w:rsidP="00685454">
      <w:pPr>
        <w:pStyle w:val="NoSpacing"/>
        <w:rPr>
          <w:rFonts w:ascii="Tahoma" w:hAnsi="Tahoma" w:cs="Tahoma"/>
          <w:b/>
          <w:color w:val="4BACC6" w:themeColor="accent5"/>
        </w:rPr>
      </w:pPr>
      <w:r w:rsidRPr="001E6DE4">
        <w:rPr>
          <w:rFonts w:ascii="Tahoma" w:hAnsi="Tahoma" w:cs="Tahoma"/>
          <w:b/>
          <w:color w:val="4BACC6" w:themeColor="accent5"/>
        </w:rPr>
        <w:t>KEY QUOTES</w:t>
      </w:r>
    </w:p>
    <w:p w14:paraId="0EDB5E7E" w14:textId="77777777" w:rsidR="00685454" w:rsidRPr="001E6DE4" w:rsidRDefault="00685454" w:rsidP="00685454">
      <w:pPr>
        <w:pStyle w:val="NoSpacing"/>
        <w:rPr>
          <w:rFonts w:ascii="Tahoma" w:hAnsi="Tahoma" w:cs="Tahoma"/>
          <w:color w:val="4BACC6" w:themeColor="accent5"/>
        </w:rPr>
      </w:pPr>
    </w:p>
    <w:p w14:paraId="10C4B6C2" w14:textId="77777777" w:rsidR="00685454" w:rsidRPr="00685454" w:rsidRDefault="00685454" w:rsidP="00685454">
      <w:pPr>
        <w:pStyle w:val="NoSpacing"/>
        <w:numPr>
          <w:ilvl w:val="0"/>
          <w:numId w:val="44"/>
        </w:numPr>
        <w:rPr>
          <w:rFonts w:ascii="Tahoma" w:hAnsi="Tahoma" w:cs="Tahoma"/>
          <w:sz w:val="20"/>
          <w:szCs w:val="20"/>
        </w:rPr>
      </w:pPr>
      <w:r w:rsidRPr="00685454">
        <w:rPr>
          <w:rFonts w:ascii="Tahoma" w:hAnsi="Tahoma" w:cs="Tahoma"/>
          <w:sz w:val="20"/>
          <w:szCs w:val="20"/>
        </w:rPr>
        <w:t>“True life, real fulfilment, is found neither by the line of least resistance nor by aggressive self-assertion.” (Bible scholar R. T. France)</w:t>
      </w:r>
    </w:p>
    <w:p w14:paraId="65A3DFAE" w14:textId="77777777" w:rsidR="00685454" w:rsidRPr="00685454" w:rsidRDefault="00685454" w:rsidP="00685454">
      <w:pPr>
        <w:pStyle w:val="NoSpacing"/>
        <w:rPr>
          <w:rFonts w:ascii="Tahoma" w:hAnsi="Tahoma" w:cs="Tahoma"/>
          <w:sz w:val="20"/>
          <w:szCs w:val="20"/>
        </w:rPr>
      </w:pPr>
    </w:p>
    <w:p w14:paraId="5AC900AF" w14:textId="77777777" w:rsidR="00685454" w:rsidRPr="00685454" w:rsidRDefault="00685454" w:rsidP="00685454">
      <w:pPr>
        <w:pStyle w:val="NoSpacing"/>
        <w:numPr>
          <w:ilvl w:val="0"/>
          <w:numId w:val="44"/>
        </w:numPr>
        <w:rPr>
          <w:rFonts w:ascii="Tahoma" w:hAnsi="Tahoma" w:cs="Tahoma"/>
          <w:sz w:val="20"/>
          <w:szCs w:val="20"/>
        </w:rPr>
      </w:pPr>
      <w:r w:rsidRPr="00685454">
        <w:rPr>
          <w:rFonts w:ascii="Tahoma" w:hAnsi="Tahoma" w:cs="Tahoma"/>
          <w:sz w:val="20"/>
          <w:szCs w:val="20"/>
        </w:rPr>
        <w:t xml:space="preserve">“You cannot live in fellowship with </w:t>
      </w:r>
      <w:r w:rsidRPr="00685454">
        <w:rPr>
          <w:rFonts w:ascii="Tahoma" w:hAnsi="Tahoma" w:cs="Tahoma"/>
          <w:i/>
          <w:sz w:val="20"/>
          <w:szCs w:val="20"/>
        </w:rPr>
        <w:t>Jesus the Lord</w:t>
      </w:r>
      <w:r w:rsidRPr="00685454">
        <w:rPr>
          <w:rFonts w:ascii="Tahoma" w:hAnsi="Tahoma" w:cs="Tahoma"/>
          <w:sz w:val="20"/>
          <w:szCs w:val="20"/>
        </w:rPr>
        <w:t xml:space="preserve"> on your own terms – because that would then make you Lord. To live in fellowship with Jesus the Lord you do so on </w:t>
      </w:r>
      <w:r w:rsidRPr="00685454">
        <w:rPr>
          <w:rFonts w:ascii="Tahoma" w:hAnsi="Tahoma" w:cs="Tahoma"/>
          <w:i/>
          <w:sz w:val="20"/>
          <w:szCs w:val="20"/>
        </w:rPr>
        <w:t>His</w:t>
      </w:r>
      <w:r w:rsidRPr="00685454">
        <w:rPr>
          <w:rFonts w:ascii="Tahoma" w:hAnsi="Tahoma" w:cs="Tahoma"/>
          <w:sz w:val="20"/>
          <w:szCs w:val="20"/>
        </w:rPr>
        <w:t xml:space="preserve"> terms; that is what ‘Lord’ means.” (Adam </w:t>
      </w:r>
      <w:proofErr w:type="spellStart"/>
      <w:r w:rsidRPr="00685454">
        <w:rPr>
          <w:rFonts w:ascii="Tahoma" w:hAnsi="Tahoma" w:cs="Tahoma"/>
          <w:sz w:val="20"/>
          <w:szCs w:val="20"/>
        </w:rPr>
        <w:t>Dodds</w:t>
      </w:r>
      <w:proofErr w:type="spellEnd"/>
      <w:r w:rsidRPr="00685454">
        <w:rPr>
          <w:rFonts w:ascii="Tahoma" w:hAnsi="Tahoma" w:cs="Tahoma"/>
          <w:sz w:val="20"/>
          <w:szCs w:val="20"/>
        </w:rPr>
        <w:t>)</w:t>
      </w:r>
    </w:p>
    <w:p w14:paraId="6C2C17AF" w14:textId="77777777" w:rsidR="00685454" w:rsidRPr="00685454" w:rsidRDefault="00685454" w:rsidP="00685454">
      <w:pPr>
        <w:pStyle w:val="NoSpacing"/>
        <w:rPr>
          <w:rFonts w:ascii="Tahoma" w:hAnsi="Tahoma" w:cs="Tahoma"/>
          <w:sz w:val="20"/>
          <w:szCs w:val="20"/>
        </w:rPr>
      </w:pPr>
    </w:p>
    <w:p w14:paraId="729573CE" w14:textId="77777777" w:rsidR="00685454" w:rsidRPr="00685454" w:rsidRDefault="00685454" w:rsidP="00685454">
      <w:pPr>
        <w:pStyle w:val="NoSpacing"/>
        <w:numPr>
          <w:ilvl w:val="0"/>
          <w:numId w:val="44"/>
        </w:numPr>
        <w:rPr>
          <w:rFonts w:ascii="Tahoma" w:hAnsi="Tahoma" w:cs="Tahoma"/>
          <w:sz w:val="20"/>
          <w:szCs w:val="20"/>
        </w:rPr>
      </w:pPr>
      <w:r w:rsidRPr="00685454">
        <w:rPr>
          <w:rFonts w:ascii="Tahoma" w:hAnsi="Tahoma" w:cs="Tahoma"/>
          <w:sz w:val="20"/>
          <w:szCs w:val="20"/>
          <w:lang w:val="en-GB"/>
        </w:rPr>
        <w:t xml:space="preserve">Bishop </w:t>
      </w:r>
      <w:proofErr w:type="spellStart"/>
      <w:r w:rsidRPr="00685454">
        <w:rPr>
          <w:rFonts w:ascii="Tahoma" w:hAnsi="Tahoma" w:cs="Tahoma"/>
          <w:sz w:val="20"/>
          <w:szCs w:val="20"/>
        </w:rPr>
        <w:t>Lesslie</w:t>
      </w:r>
      <w:proofErr w:type="spellEnd"/>
      <w:r w:rsidRPr="00685454">
        <w:rPr>
          <w:rFonts w:ascii="Tahoma" w:hAnsi="Tahoma" w:cs="Tahoma"/>
          <w:sz w:val="20"/>
          <w:szCs w:val="20"/>
        </w:rPr>
        <w:t xml:space="preserve"> </w:t>
      </w:r>
      <w:proofErr w:type="spellStart"/>
      <w:r w:rsidRPr="00685454">
        <w:rPr>
          <w:rFonts w:ascii="Tahoma" w:hAnsi="Tahoma" w:cs="Tahoma"/>
          <w:sz w:val="20"/>
          <w:szCs w:val="20"/>
        </w:rPr>
        <w:t>Newbigin</w:t>
      </w:r>
      <w:proofErr w:type="spellEnd"/>
      <w:r w:rsidRPr="00685454">
        <w:rPr>
          <w:rFonts w:ascii="Tahoma" w:hAnsi="Tahoma" w:cs="Tahoma"/>
          <w:sz w:val="20"/>
          <w:szCs w:val="20"/>
        </w:rPr>
        <w:t xml:space="preserve"> says “It is the very heart of the gospel that is both gives everything and requires everything.”</w:t>
      </w:r>
    </w:p>
    <w:p w14:paraId="6A88A0F1" w14:textId="77777777" w:rsidR="00685454" w:rsidRPr="00685454" w:rsidRDefault="00685454" w:rsidP="00685454">
      <w:pPr>
        <w:pStyle w:val="NoSpacing"/>
        <w:rPr>
          <w:rFonts w:ascii="Tahoma" w:hAnsi="Tahoma" w:cs="Tahoma"/>
          <w:sz w:val="20"/>
          <w:szCs w:val="20"/>
        </w:rPr>
      </w:pPr>
    </w:p>
    <w:p w14:paraId="1693282D" w14:textId="77777777" w:rsidR="00685454" w:rsidRPr="00685454" w:rsidRDefault="00685454" w:rsidP="00685454">
      <w:pPr>
        <w:pStyle w:val="NoSpacing"/>
        <w:numPr>
          <w:ilvl w:val="0"/>
          <w:numId w:val="44"/>
        </w:numPr>
        <w:rPr>
          <w:rFonts w:ascii="Tahoma" w:hAnsi="Tahoma" w:cs="Tahoma"/>
          <w:sz w:val="20"/>
          <w:szCs w:val="20"/>
        </w:rPr>
      </w:pPr>
      <w:r w:rsidRPr="00685454">
        <w:rPr>
          <w:rFonts w:ascii="Tahoma" w:hAnsi="Tahoma" w:cs="Tahoma"/>
          <w:sz w:val="20"/>
          <w:szCs w:val="20"/>
        </w:rPr>
        <w:t>Bible scholar William Barclay: “It is sometimes only when a person buries their personal aims and ambitions that they begin to be of real use to God.”</w:t>
      </w:r>
    </w:p>
    <w:p w14:paraId="1F594E16" w14:textId="77777777" w:rsidR="00685454" w:rsidRPr="00A52DA2" w:rsidRDefault="00685454" w:rsidP="00A52DA2">
      <w:pPr>
        <w:pStyle w:val="NoSpacing"/>
        <w:rPr>
          <w:rFonts w:ascii="Tahoma" w:hAnsi="Tahoma" w:cs="Tahoma"/>
          <w:color w:val="000000"/>
        </w:rPr>
      </w:pPr>
    </w:p>
    <w:p w14:paraId="1D0698DF" w14:textId="6E0227D6" w:rsidR="00972A37" w:rsidRPr="00A52DA2" w:rsidRDefault="00FD7923" w:rsidP="00A52DA2">
      <w:pPr>
        <w:pStyle w:val="NoSpacing"/>
        <w:rPr>
          <w:rFonts w:ascii="Tahoma" w:hAnsi="Tahoma" w:cs="Tahoma"/>
        </w:rPr>
      </w:pPr>
      <w:r w:rsidRPr="00A52DA2">
        <w:rPr>
          <w:rFonts w:ascii="Tahoma" w:hAnsi="Tahoma" w:cs="Tahoma"/>
        </w:rPr>
        <w:t xml:space="preserve"> </w:t>
      </w:r>
    </w:p>
    <w:p w14:paraId="558D0B87" w14:textId="77777777" w:rsidR="00085294" w:rsidRPr="00A52DA2" w:rsidRDefault="00085294" w:rsidP="00A52DA2">
      <w:pPr>
        <w:pStyle w:val="NoSpacing"/>
        <w:rPr>
          <w:rFonts w:ascii="Tahoma" w:hAnsi="Tahoma" w:cs="Tahoma"/>
          <w:b/>
          <w:color w:val="4BACC6" w:themeColor="accent5"/>
        </w:rPr>
      </w:pPr>
    </w:p>
    <w:p w14:paraId="04CE65A7" w14:textId="6F9995B3" w:rsidR="001C4261" w:rsidRPr="00A52DA2" w:rsidRDefault="001C4261" w:rsidP="00A52DA2">
      <w:pPr>
        <w:pStyle w:val="NoSpacing"/>
        <w:rPr>
          <w:rFonts w:ascii="Tahoma" w:hAnsi="Tahoma" w:cs="Tahoma"/>
          <w:b/>
          <w:color w:val="4BACC6" w:themeColor="accent5"/>
        </w:rPr>
      </w:pPr>
      <w:r w:rsidRPr="00A52DA2">
        <w:rPr>
          <w:rFonts w:ascii="Tahoma" w:hAnsi="Tahoma" w:cs="Tahoma"/>
          <w:b/>
          <w:color w:val="4BACC6" w:themeColor="accent5"/>
        </w:rPr>
        <w:t>KEY POINTS</w:t>
      </w:r>
      <w:r w:rsidR="0028061C" w:rsidRPr="00A52DA2">
        <w:rPr>
          <w:rFonts w:ascii="Tahoma" w:hAnsi="Tahoma" w:cs="Tahoma"/>
          <w:b/>
          <w:color w:val="4BACC6" w:themeColor="accent5"/>
        </w:rPr>
        <w:t xml:space="preserve"> FROM SERMON</w:t>
      </w:r>
      <w:r w:rsidRPr="00A52DA2">
        <w:rPr>
          <w:rFonts w:ascii="Tahoma" w:hAnsi="Tahoma" w:cs="Tahoma"/>
          <w:b/>
          <w:color w:val="4BACC6" w:themeColor="accent5"/>
        </w:rPr>
        <w:t xml:space="preserve"> </w:t>
      </w:r>
    </w:p>
    <w:p w14:paraId="21F0EFBA" w14:textId="33297FF9" w:rsidR="0028061C" w:rsidRPr="00A52DA2" w:rsidRDefault="0028061C" w:rsidP="00A52DA2">
      <w:pPr>
        <w:pStyle w:val="NoSpacing"/>
        <w:rPr>
          <w:rFonts w:ascii="Tahoma" w:hAnsi="Tahoma" w:cs="Tahoma"/>
          <w:b/>
          <w:color w:val="4BACC6" w:themeColor="accent5"/>
        </w:rPr>
      </w:pPr>
    </w:p>
    <w:p w14:paraId="5A1F4DAB" w14:textId="53D36987" w:rsidR="0028061C" w:rsidRPr="00A72790" w:rsidRDefault="0028061C" w:rsidP="00A52DA2">
      <w:pPr>
        <w:pStyle w:val="NoSpacing"/>
        <w:rPr>
          <w:rFonts w:ascii="Tahoma" w:hAnsi="Tahoma" w:cs="Tahoma"/>
          <w:i/>
          <w:color w:val="4BACC6" w:themeColor="accent5"/>
          <w:sz w:val="20"/>
          <w:szCs w:val="20"/>
        </w:rPr>
      </w:pPr>
      <w:r w:rsidRPr="00A72790">
        <w:rPr>
          <w:rFonts w:ascii="Tahoma" w:hAnsi="Tahoma" w:cs="Tahoma"/>
          <w:b/>
          <w:i/>
          <w:color w:val="4BACC6" w:themeColor="accent5"/>
          <w:sz w:val="20"/>
          <w:szCs w:val="20"/>
        </w:rPr>
        <w:t>Note for leaders:</w:t>
      </w:r>
      <w:r w:rsidRPr="00A72790">
        <w:rPr>
          <w:rFonts w:ascii="Tahoma" w:hAnsi="Tahoma" w:cs="Tahoma"/>
          <w:i/>
          <w:color w:val="4BACC6" w:themeColor="accent5"/>
          <w:sz w:val="20"/>
          <w:szCs w:val="20"/>
        </w:rPr>
        <w:t xml:space="preserve"> Allow the text to speak for itself and use these points to</w:t>
      </w:r>
      <w:r w:rsidR="001E1843" w:rsidRPr="00A72790">
        <w:rPr>
          <w:rFonts w:ascii="Tahoma" w:hAnsi="Tahoma" w:cs="Tahoma"/>
          <w:i/>
          <w:color w:val="4BACC6" w:themeColor="accent5"/>
          <w:sz w:val="20"/>
          <w:szCs w:val="20"/>
        </w:rPr>
        <w:t xml:space="preserve"> focus the conversation or</w:t>
      </w:r>
      <w:r w:rsidRPr="00A72790">
        <w:rPr>
          <w:rFonts w:ascii="Tahoma" w:hAnsi="Tahoma" w:cs="Tahoma"/>
          <w:i/>
          <w:color w:val="4BACC6" w:themeColor="accent5"/>
          <w:sz w:val="20"/>
          <w:szCs w:val="20"/>
        </w:rPr>
        <w:t xml:space="preserve"> clarify anything that comes up from the discussion questions. You do not need to retell the sermon using these points. </w:t>
      </w:r>
    </w:p>
    <w:p w14:paraId="10386136" w14:textId="38D32815" w:rsidR="00DB0110" w:rsidRPr="00A52DA2" w:rsidRDefault="00DB0110" w:rsidP="00A52DA2">
      <w:pPr>
        <w:pStyle w:val="NoSpacing"/>
        <w:rPr>
          <w:rFonts w:ascii="Tahoma" w:hAnsi="Tahoma" w:cs="Tahoma"/>
          <w:b/>
          <w:color w:val="4BACC6" w:themeColor="accent5"/>
        </w:rPr>
      </w:pPr>
    </w:p>
    <w:p w14:paraId="0D865A51" w14:textId="5EEA79CB" w:rsidR="00FD7923" w:rsidRPr="00685454" w:rsidRDefault="001E6DE4" w:rsidP="00A72790">
      <w:pPr>
        <w:pStyle w:val="NoSpacing"/>
        <w:numPr>
          <w:ilvl w:val="0"/>
          <w:numId w:val="43"/>
        </w:numPr>
        <w:rPr>
          <w:rFonts w:ascii="Tahoma" w:hAnsi="Tahoma" w:cs="Tahoma"/>
          <w:sz w:val="20"/>
          <w:szCs w:val="20"/>
        </w:rPr>
      </w:pPr>
      <w:r w:rsidRPr="00685454">
        <w:rPr>
          <w:rFonts w:ascii="Tahoma" w:hAnsi="Tahoma" w:cs="Tahoma"/>
          <w:sz w:val="20"/>
          <w:szCs w:val="20"/>
        </w:rPr>
        <w:t xml:space="preserve">Some things are important but not all things are significant. </w:t>
      </w:r>
      <w:r w:rsidR="00FD7923" w:rsidRPr="00685454">
        <w:rPr>
          <w:rFonts w:ascii="Tahoma" w:hAnsi="Tahoma" w:cs="Tahoma"/>
          <w:sz w:val="20"/>
          <w:szCs w:val="20"/>
        </w:rPr>
        <w:t>Important things</w:t>
      </w:r>
      <w:r w:rsidRPr="00685454">
        <w:rPr>
          <w:rFonts w:ascii="Tahoma" w:hAnsi="Tahoma" w:cs="Tahoma"/>
          <w:sz w:val="20"/>
          <w:szCs w:val="20"/>
        </w:rPr>
        <w:t xml:space="preserve"> can</w:t>
      </w:r>
      <w:r w:rsidR="00FD7923" w:rsidRPr="00685454">
        <w:rPr>
          <w:rFonts w:ascii="Tahoma" w:hAnsi="Tahoma" w:cs="Tahoma"/>
          <w:sz w:val="20"/>
          <w:szCs w:val="20"/>
        </w:rPr>
        <w:t xml:space="preserve"> divide people</w:t>
      </w:r>
      <w:r w:rsidRPr="00685454">
        <w:rPr>
          <w:rFonts w:ascii="Tahoma" w:hAnsi="Tahoma" w:cs="Tahoma"/>
          <w:sz w:val="20"/>
          <w:szCs w:val="20"/>
        </w:rPr>
        <w:t xml:space="preserve"> (e.g. </w:t>
      </w:r>
      <w:r w:rsidR="002D162C" w:rsidRPr="00685454">
        <w:rPr>
          <w:rFonts w:ascii="Tahoma" w:hAnsi="Tahoma" w:cs="Tahoma"/>
          <w:sz w:val="20"/>
          <w:szCs w:val="20"/>
        </w:rPr>
        <w:t>politics</w:t>
      </w:r>
      <w:r w:rsidRPr="00685454">
        <w:rPr>
          <w:rFonts w:ascii="Tahoma" w:hAnsi="Tahoma" w:cs="Tahoma"/>
          <w:sz w:val="20"/>
          <w:szCs w:val="20"/>
        </w:rPr>
        <w:t>) but</w:t>
      </w:r>
      <w:r w:rsidR="00FD7923" w:rsidRPr="00685454">
        <w:rPr>
          <w:rFonts w:ascii="Tahoma" w:hAnsi="Tahoma" w:cs="Tahoma"/>
          <w:sz w:val="20"/>
          <w:szCs w:val="20"/>
        </w:rPr>
        <w:t xml:space="preserve"> most of all this is true of </w:t>
      </w:r>
      <w:r w:rsidRPr="00685454">
        <w:rPr>
          <w:rFonts w:ascii="Tahoma" w:hAnsi="Tahoma" w:cs="Tahoma"/>
          <w:sz w:val="20"/>
          <w:szCs w:val="20"/>
        </w:rPr>
        <w:t>Jesus, because there is</w:t>
      </w:r>
      <w:r w:rsidR="00FD7923" w:rsidRPr="00685454">
        <w:rPr>
          <w:rFonts w:ascii="Tahoma" w:hAnsi="Tahoma" w:cs="Tahoma"/>
          <w:sz w:val="20"/>
          <w:szCs w:val="20"/>
        </w:rPr>
        <w:t xml:space="preserve"> nothing or no one more </w:t>
      </w:r>
      <w:r w:rsidRPr="00685454">
        <w:rPr>
          <w:rFonts w:ascii="Tahoma" w:hAnsi="Tahoma" w:cs="Tahoma"/>
          <w:sz w:val="20"/>
          <w:szCs w:val="20"/>
        </w:rPr>
        <w:t xml:space="preserve">significant about which </w:t>
      </w:r>
      <w:r w:rsidR="00FD7923" w:rsidRPr="00685454">
        <w:rPr>
          <w:rFonts w:ascii="Tahoma" w:hAnsi="Tahoma" w:cs="Tahoma"/>
          <w:sz w:val="20"/>
          <w:szCs w:val="20"/>
        </w:rPr>
        <w:t>people must decide. In the end there can be no neutrality</w:t>
      </w:r>
      <w:r w:rsidRPr="00685454">
        <w:rPr>
          <w:rFonts w:ascii="Tahoma" w:hAnsi="Tahoma" w:cs="Tahoma"/>
          <w:sz w:val="20"/>
          <w:szCs w:val="20"/>
        </w:rPr>
        <w:t xml:space="preserve">. </w:t>
      </w:r>
    </w:p>
    <w:p w14:paraId="76438454" w14:textId="14887AFE" w:rsidR="00FD7923" w:rsidRPr="00685454" w:rsidRDefault="00FD7923" w:rsidP="00A72790">
      <w:pPr>
        <w:pStyle w:val="NoSpacing"/>
        <w:numPr>
          <w:ilvl w:val="0"/>
          <w:numId w:val="43"/>
        </w:numPr>
        <w:rPr>
          <w:rFonts w:ascii="Tahoma" w:hAnsi="Tahoma" w:cs="Tahoma"/>
          <w:sz w:val="20"/>
          <w:szCs w:val="20"/>
        </w:rPr>
      </w:pPr>
      <w:r w:rsidRPr="00685454">
        <w:rPr>
          <w:rFonts w:ascii="Tahoma" w:hAnsi="Tahoma" w:cs="Tahoma"/>
          <w:sz w:val="20"/>
          <w:szCs w:val="20"/>
        </w:rPr>
        <w:t xml:space="preserve">The </w:t>
      </w:r>
      <w:r w:rsidRPr="00685454">
        <w:rPr>
          <w:rFonts w:ascii="Tahoma" w:hAnsi="Tahoma" w:cs="Tahoma"/>
          <w:b/>
          <w:sz w:val="20"/>
          <w:szCs w:val="20"/>
        </w:rPr>
        <w:t>cost of discipleship</w:t>
      </w:r>
      <w:r w:rsidRPr="00685454">
        <w:rPr>
          <w:rFonts w:ascii="Tahoma" w:hAnsi="Tahoma" w:cs="Tahoma"/>
          <w:sz w:val="20"/>
          <w:szCs w:val="20"/>
        </w:rPr>
        <w:t xml:space="preserve"> is not insisting on your own way. It is not clinging to your life but giving it up for Jesus. It is trusting Him in every aspect of life.</w:t>
      </w:r>
    </w:p>
    <w:p w14:paraId="17387F7B" w14:textId="7F2881FA" w:rsidR="00FD7923" w:rsidRPr="00685454" w:rsidRDefault="00FD7923" w:rsidP="00A72790">
      <w:pPr>
        <w:pStyle w:val="NoSpacing"/>
        <w:numPr>
          <w:ilvl w:val="0"/>
          <w:numId w:val="43"/>
        </w:numPr>
        <w:rPr>
          <w:rFonts w:ascii="Tahoma" w:hAnsi="Tahoma" w:cs="Tahoma"/>
          <w:sz w:val="20"/>
          <w:szCs w:val="20"/>
        </w:rPr>
      </w:pPr>
      <w:r w:rsidRPr="00685454">
        <w:rPr>
          <w:rFonts w:ascii="Tahoma" w:hAnsi="Tahoma" w:cs="Tahoma"/>
          <w:sz w:val="20"/>
          <w:szCs w:val="20"/>
        </w:rPr>
        <w:t xml:space="preserve">The </w:t>
      </w:r>
      <w:r w:rsidRPr="00685454">
        <w:rPr>
          <w:rFonts w:ascii="Tahoma" w:hAnsi="Tahoma" w:cs="Tahoma"/>
          <w:b/>
          <w:sz w:val="20"/>
          <w:szCs w:val="20"/>
        </w:rPr>
        <w:t xml:space="preserve">cost of non-discipleship </w:t>
      </w:r>
      <w:r w:rsidRPr="00685454">
        <w:rPr>
          <w:rFonts w:ascii="Tahoma" w:hAnsi="Tahoma" w:cs="Tahoma"/>
          <w:sz w:val="20"/>
          <w:szCs w:val="20"/>
        </w:rPr>
        <w:t>is a life without abiding peace</w:t>
      </w:r>
      <w:r w:rsidR="001E6DE4" w:rsidRPr="00685454">
        <w:rPr>
          <w:rFonts w:ascii="Tahoma" w:hAnsi="Tahoma" w:cs="Tahoma"/>
          <w:sz w:val="20"/>
          <w:szCs w:val="20"/>
        </w:rPr>
        <w:t xml:space="preserve">. This is a </w:t>
      </w:r>
      <w:r w:rsidRPr="00685454">
        <w:rPr>
          <w:rFonts w:ascii="Tahoma" w:hAnsi="Tahoma" w:cs="Tahoma"/>
          <w:sz w:val="20"/>
          <w:szCs w:val="20"/>
        </w:rPr>
        <w:t xml:space="preserve">life not penetrated through by love and faith, without power to do what is right and </w:t>
      </w:r>
      <w:r w:rsidR="001E6DE4" w:rsidRPr="00685454">
        <w:rPr>
          <w:rFonts w:ascii="Tahoma" w:hAnsi="Tahoma" w:cs="Tahoma"/>
          <w:sz w:val="20"/>
          <w:szCs w:val="20"/>
        </w:rPr>
        <w:t xml:space="preserve">ultimately </w:t>
      </w:r>
      <w:r w:rsidRPr="00685454">
        <w:rPr>
          <w:rFonts w:ascii="Tahoma" w:hAnsi="Tahoma" w:cs="Tahoma"/>
          <w:sz w:val="20"/>
          <w:szCs w:val="20"/>
        </w:rPr>
        <w:t xml:space="preserve">withstand the forces of evil. In short, the cost of </w:t>
      </w:r>
      <w:r w:rsidRPr="00685454">
        <w:rPr>
          <w:rFonts w:ascii="Tahoma" w:hAnsi="Tahoma" w:cs="Tahoma"/>
          <w:i/>
          <w:sz w:val="20"/>
          <w:szCs w:val="20"/>
        </w:rPr>
        <w:t>non-discipleship</w:t>
      </w:r>
      <w:r w:rsidRPr="00685454">
        <w:rPr>
          <w:rFonts w:ascii="Tahoma" w:hAnsi="Tahoma" w:cs="Tahoma"/>
          <w:sz w:val="20"/>
          <w:szCs w:val="20"/>
        </w:rPr>
        <w:t xml:space="preserve"> is not experiencing the abundant life Jesus came to bring (John 10:10).</w:t>
      </w:r>
    </w:p>
    <w:p w14:paraId="6D7F59FD" w14:textId="0C31EB83" w:rsidR="00FD7923" w:rsidRPr="00685454" w:rsidRDefault="00FD7923" w:rsidP="00A72790">
      <w:pPr>
        <w:pStyle w:val="NoSpacing"/>
        <w:numPr>
          <w:ilvl w:val="0"/>
          <w:numId w:val="43"/>
        </w:numPr>
        <w:rPr>
          <w:rFonts w:ascii="Tahoma" w:hAnsi="Tahoma" w:cs="Tahoma"/>
          <w:sz w:val="20"/>
          <w:szCs w:val="20"/>
        </w:rPr>
      </w:pPr>
      <w:r w:rsidRPr="00685454">
        <w:rPr>
          <w:rFonts w:ascii="Tahoma" w:hAnsi="Tahoma" w:cs="Tahoma"/>
          <w:sz w:val="20"/>
          <w:szCs w:val="20"/>
        </w:rPr>
        <w:t>There are certain things that are lost by being kept</w:t>
      </w:r>
      <w:r w:rsidR="001E6DE4" w:rsidRPr="00685454">
        <w:rPr>
          <w:rFonts w:ascii="Tahoma" w:hAnsi="Tahoma" w:cs="Tahoma"/>
          <w:sz w:val="20"/>
          <w:szCs w:val="20"/>
        </w:rPr>
        <w:t xml:space="preserve"> close </w:t>
      </w:r>
      <w:r w:rsidRPr="00685454">
        <w:rPr>
          <w:rFonts w:ascii="Tahoma" w:hAnsi="Tahoma" w:cs="Tahoma"/>
          <w:sz w:val="20"/>
          <w:szCs w:val="20"/>
        </w:rPr>
        <w:t xml:space="preserve">and are saved by being used. Giving your life up for Jesus – living a life of surrender – living with an open hand before Him, is the pathway to living life to the full. </w:t>
      </w:r>
    </w:p>
    <w:p w14:paraId="17B58BD1" w14:textId="7278C670" w:rsidR="0028061C" w:rsidRPr="00A52DA2" w:rsidRDefault="0028061C" w:rsidP="00A52DA2">
      <w:pPr>
        <w:pStyle w:val="NoSpacing"/>
        <w:rPr>
          <w:rFonts w:ascii="Tahoma" w:hAnsi="Tahoma" w:cs="Tahoma"/>
          <w:b/>
          <w:color w:val="4BACC6" w:themeColor="accent5"/>
        </w:rPr>
      </w:pPr>
    </w:p>
    <w:p w14:paraId="4AB00A18" w14:textId="37B57C55" w:rsidR="00FD7923" w:rsidRPr="00A52DA2" w:rsidRDefault="00FD7923" w:rsidP="00685454">
      <w:pPr>
        <w:pStyle w:val="NoSpacing"/>
        <w:rPr>
          <w:rFonts w:ascii="Tahoma" w:hAnsi="Tahoma" w:cs="Tahoma"/>
        </w:rPr>
      </w:pPr>
    </w:p>
    <w:p w14:paraId="3D7F611C" w14:textId="4B372229" w:rsidR="00DB0110" w:rsidRPr="00A52DA2" w:rsidRDefault="005944EF" w:rsidP="00A52DA2">
      <w:pPr>
        <w:pStyle w:val="NoSpacing"/>
        <w:rPr>
          <w:rFonts w:ascii="Tahoma" w:hAnsi="Tahoma" w:cs="Tahoma"/>
          <w:b/>
          <w:color w:val="4BACC6" w:themeColor="accent5"/>
        </w:rPr>
      </w:pPr>
      <w:r w:rsidRPr="00A52DA2">
        <w:rPr>
          <w:rFonts w:ascii="Tahoma" w:hAnsi="Tahoma" w:cs="Tahoma"/>
          <w:b/>
          <w:color w:val="4BACC6" w:themeColor="accent5"/>
        </w:rPr>
        <w:t>DISCUSSION QUESTIONS</w:t>
      </w:r>
    </w:p>
    <w:p w14:paraId="03937689" w14:textId="77777777" w:rsidR="00FA0C40" w:rsidRPr="00A52DA2" w:rsidRDefault="00FA0C40" w:rsidP="00A52DA2">
      <w:pPr>
        <w:pStyle w:val="NoSpacing"/>
        <w:rPr>
          <w:rFonts w:ascii="Tahoma" w:hAnsi="Tahoma" w:cs="Tahoma"/>
          <w:b/>
          <w:color w:val="4BACC6" w:themeColor="accent5"/>
        </w:rPr>
      </w:pPr>
    </w:p>
    <w:p w14:paraId="31F2CA65" w14:textId="77777777" w:rsidR="00DB0110" w:rsidRPr="00685454" w:rsidRDefault="00DB0110" w:rsidP="006A29A1">
      <w:pPr>
        <w:pStyle w:val="NoSpacing"/>
        <w:numPr>
          <w:ilvl w:val="0"/>
          <w:numId w:val="45"/>
        </w:numPr>
        <w:spacing w:after="240"/>
        <w:rPr>
          <w:rFonts w:ascii="Tahoma" w:hAnsi="Tahoma" w:cs="Tahoma"/>
          <w:sz w:val="20"/>
          <w:szCs w:val="20"/>
        </w:rPr>
      </w:pPr>
      <w:r w:rsidRPr="00685454">
        <w:rPr>
          <w:rFonts w:ascii="Tahoma" w:hAnsi="Tahoma" w:cs="Tahoma"/>
          <w:sz w:val="20"/>
          <w:szCs w:val="20"/>
        </w:rPr>
        <w:t xml:space="preserve">If you heard the sermon, was there anything God spoke to you about personally from this message? </w:t>
      </w:r>
    </w:p>
    <w:p w14:paraId="4A4B3FE2" w14:textId="28BAA5A5" w:rsidR="00DB0110" w:rsidRPr="00685454" w:rsidRDefault="00DB0110" w:rsidP="006A29A1">
      <w:pPr>
        <w:pStyle w:val="NoSpacing"/>
        <w:numPr>
          <w:ilvl w:val="0"/>
          <w:numId w:val="45"/>
        </w:numPr>
        <w:spacing w:after="240"/>
        <w:rPr>
          <w:rFonts w:ascii="Tahoma" w:hAnsi="Tahoma" w:cs="Tahoma"/>
          <w:sz w:val="20"/>
          <w:szCs w:val="20"/>
        </w:rPr>
      </w:pPr>
      <w:r w:rsidRPr="00685454">
        <w:rPr>
          <w:rFonts w:ascii="Tahoma" w:hAnsi="Tahoma" w:cs="Tahoma"/>
          <w:sz w:val="20"/>
          <w:szCs w:val="20"/>
        </w:rPr>
        <w:t>Within this passage, what insights into God’s character do you find?</w:t>
      </w:r>
    </w:p>
    <w:p w14:paraId="697EE6AD" w14:textId="581A1762" w:rsidR="00DB0110" w:rsidRPr="00685454" w:rsidRDefault="00DB0110" w:rsidP="006A29A1">
      <w:pPr>
        <w:pStyle w:val="NoSpacing"/>
        <w:numPr>
          <w:ilvl w:val="0"/>
          <w:numId w:val="45"/>
        </w:numPr>
        <w:spacing w:after="240"/>
        <w:rPr>
          <w:rFonts w:ascii="Tahoma" w:hAnsi="Tahoma" w:cs="Tahoma"/>
          <w:sz w:val="20"/>
          <w:szCs w:val="20"/>
        </w:rPr>
      </w:pPr>
      <w:r w:rsidRPr="00685454">
        <w:rPr>
          <w:rFonts w:ascii="Tahoma" w:hAnsi="Tahoma" w:cs="Tahoma"/>
          <w:sz w:val="20"/>
          <w:szCs w:val="20"/>
        </w:rPr>
        <w:t>What does this passage teach us about God's purposes for His people?</w:t>
      </w:r>
    </w:p>
    <w:p w14:paraId="7BFFDCB8" w14:textId="10F447F5" w:rsidR="009160C9" w:rsidRPr="00685454" w:rsidRDefault="009160C9" w:rsidP="006A29A1">
      <w:pPr>
        <w:pStyle w:val="NoSpacing"/>
        <w:numPr>
          <w:ilvl w:val="0"/>
          <w:numId w:val="45"/>
        </w:numPr>
        <w:spacing w:after="240"/>
        <w:rPr>
          <w:rFonts w:ascii="Tahoma" w:hAnsi="Tahoma" w:cs="Tahoma"/>
          <w:sz w:val="20"/>
          <w:szCs w:val="20"/>
        </w:rPr>
      </w:pPr>
      <w:r w:rsidRPr="00685454">
        <w:rPr>
          <w:rFonts w:ascii="Tahoma" w:hAnsi="Tahoma" w:cs="Tahoma"/>
          <w:sz w:val="20"/>
          <w:szCs w:val="20"/>
        </w:rPr>
        <w:t xml:space="preserve">In verse 34-36, Jesus uses a metaphor (sword) where the term ‘set against’ literally means ‘separate’. Has there been a time when this has </w:t>
      </w:r>
      <w:r w:rsidR="00D8667A" w:rsidRPr="00685454">
        <w:rPr>
          <w:rFonts w:ascii="Tahoma" w:hAnsi="Tahoma" w:cs="Tahoma"/>
          <w:sz w:val="20"/>
          <w:szCs w:val="20"/>
        </w:rPr>
        <w:t>been of particular relevance</w:t>
      </w:r>
      <w:r w:rsidRPr="00685454">
        <w:rPr>
          <w:rFonts w:ascii="Tahoma" w:hAnsi="Tahoma" w:cs="Tahoma"/>
          <w:sz w:val="20"/>
          <w:szCs w:val="20"/>
        </w:rPr>
        <w:t xml:space="preserve"> </w:t>
      </w:r>
      <w:r w:rsidR="00D8667A" w:rsidRPr="00685454">
        <w:rPr>
          <w:rFonts w:ascii="Tahoma" w:hAnsi="Tahoma" w:cs="Tahoma"/>
          <w:sz w:val="20"/>
          <w:szCs w:val="20"/>
        </w:rPr>
        <w:t>to</w:t>
      </w:r>
      <w:r w:rsidRPr="00685454">
        <w:rPr>
          <w:rFonts w:ascii="Tahoma" w:hAnsi="Tahoma" w:cs="Tahoma"/>
          <w:sz w:val="20"/>
          <w:szCs w:val="20"/>
        </w:rPr>
        <w:t xml:space="preserve"> you</w:t>
      </w:r>
      <w:r w:rsidR="00D8667A" w:rsidRPr="00685454">
        <w:rPr>
          <w:rFonts w:ascii="Tahoma" w:hAnsi="Tahoma" w:cs="Tahoma"/>
          <w:sz w:val="20"/>
          <w:szCs w:val="20"/>
        </w:rPr>
        <w:t>?</w:t>
      </w:r>
    </w:p>
    <w:p w14:paraId="2F02E8C5" w14:textId="2EFAA1D2" w:rsidR="00D8667A" w:rsidRDefault="00D8667A" w:rsidP="006A29A1">
      <w:pPr>
        <w:pStyle w:val="ListParagraph"/>
        <w:numPr>
          <w:ilvl w:val="0"/>
          <w:numId w:val="45"/>
        </w:numPr>
        <w:spacing w:after="240"/>
        <w:rPr>
          <w:rStyle w:val="woj"/>
          <w:rFonts w:ascii="Tahoma" w:hAnsi="Tahoma" w:cs="Tahoma"/>
          <w:sz w:val="20"/>
          <w:szCs w:val="20"/>
        </w:rPr>
      </w:pPr>
      <w:r w:rsidRPr="00685454">
        <w:rPr>
          <w:rFonts w:ascii="Tahoma" w:hAnsi="Tahoma" w:cs="Tahoma"/>
          <w:sz w:val="20"/>
          <w:szCs w:val="20"/>
        </w:rPr>
        <w:t>Consider this verse with the key points about the cost of discipleship vs the cost of non-discipleship: vs19 “</w:t>
      </w:r>
      <w:r w:rsidRPr="00685454">
        <w:rPr>
          <w:rStyle w:val="woj"/>
          <w:rFonts w:ascii="Tahoma" w:hAnsi="Tahoma" w:cs="Tahoma"/>
          <w:i/>
          <w:sz w:val="20"/>
          <w:szCs w:val="20"/>
        </w:rPr>
        <w:t>If you cling to your life, you will lose it; but if you give up your life for me, you will find it.</w:t>
      </w:r>
      <w:r w:rsidRPr="00685454">
        <w:rPr>
          <w:rStyle w:val="woj"/>
          <w:rFonts w:ascii="Tahoma" w:hAnsi="Tahoma" w:cs="Tahoma"/>
          <w:i/>
          <w:sz w:val="20"/>
          <w:szCs w:val="20"/>
          <w:vertAlign w:val="superscript"/>
        </w:rPr>
        <w:t xml:space="preserve">” </w:t>
      </w:r>
      <w:r w:rsidRPr="00685454">
        <w:rPr>
          <w:rStyle w:val="woj"/>
          <w:rFonts w:ascii="Tahoma" w:hAnsi="Tahoma" w:cs="Tahoma"/>
          <w:sz w:val="20"/>
          <w:szCs w:val="20"/>
        </w:rPr>
        <w:t>Discuss the difference between the two.</w:t>
      </w:r>
    </w:p>
    <w:p w14:paraId="601ECC5B" w14:textId="77777777" w:rsidR="006A29A1" w:rsidRPr="00685454" w:rsidRDefault="006A29A1" w:rsidP="006A29A1">
      <w:pPr>
        <w:pStyle w:val="ListParagraph"/>
        <w:spacing w:after="240"/>
        <w:rPr>
          <w:rStyle w:val="woj"/>
          <w:rFonts w:ascii="Tahoma" w:hAnsi="Tahoma" w:cs="Tahoma"/>
          <w:sz w:val="20"/>
          <w:szCs w:val="20"/>
        </w:rPr>
      </w:pPr>
    </w:p>
    <w:p w14:paraId="1B9D742E" w14:textId="17949658" w:rsidR="00DB0110" w:rsidRPr="00685454" w:rsidRDefault="00DB0110" w:rsidP="006A29A1">
      <w:pPr>
        <w:pStyle w:val="ListParagraph"/>
        <w:numPr>
          <w:ilvl w:val="0"/>
          <w:numId w:val="45"/>
        </w:numPr>
        <w:spacing w:after="240"/>
        <w:rPr>
          <w:rFonts w:ascii="Tahoma" w:hAnsi="Tahoma" w:cs="Tahoma"/>
          <w:sz w:val="20"/>
          <w:szCs w:val="20"/>
        </w:rPr>
      </w:pPr>
      <w:r w:rsidRPr="00685454">
        <w:rPr>
          <w:rFonts w:ascii="Tahoma" w:hAnsi="Tahoma" w:cs="Tahoma"/>
          <w:b/>
          <w:sz w:val="20"/>
          <w:szCs w:val="20"/>
        </w:rPr>
        <w:t>James 1:22</w:t>
      </w:r>
      <w:r w:rsidRPr="00685454">
        <w:rPr>
          <w:rFonts w:ascii="Tahoma" w:hAnsi="Tahoma" w:cs="Tahoma"/>
          <w:sz w:val="20"/>
          <w:szCs w:val="20"/>
        </w:rPr>
        <w:t xml:space="preserve"> says “</w:t>
      </w:r>
      <w:r w:rsidRPr="00685454">
        <w:rPr>
          <w:rFonts w:ascii="Tahoma" w:hAnsi="Tahoma" w:cs="Tahoma"/>
          <w:i/>
          <w:sz w:val="20"/>
          <w:szCs w:val="20"/>
        </w:rPr>
        <w:t>Don’t just listen to God’s word. You must do what it says. Otherwise, you are only fooling yourselves</w:t>
      </w:r>
      <w:r w:rsidRPr="00685454">
        <w:rPr>
          <w:rFonts w:ascii="Tahoma" w:hAnsi="Tahoma" w:cs="Tahoma"/>
          <w:sz w:val="20"/>
          <w:szCs w:val="20"/>
        </w:rPr>
        <w:t>.” Is there anything that God is asking you to stop, start or continue in this passage</w:t>
      </w:r>
      <w:r w:rsidR="00685454">
        <w:rPr>
          <w:rFonts w:ascii="Tahoma" w:hAnsi="Tahoma" w:cs="Tahoma"/>
          <w:sz w:val="20"/>
          <w:szCs w:val="20"/>
        </w:rPr>
        <w:t xml:space="preserve">? </w:t>
      </w:r>
      <w:proofErr w:type="gramStart"/>
      <w:r w:rsidRPr="00685454">
        <w:rPr>
          <w:rFonts w:ascii="Tahoma" w:hAnsi="Tahoma" w:cs="Tahoma"/>
          <w:sz w:val="20"/>
          <w:szCs w:val="20"/>
        </w:rPr>
        <w:t>What</w:t>
      </w:r>
      <w:proofErr w:type="gramEnd"/>
      <w:r w:rsidRPr="00685454">
        <w:rPr>
          <w:rFonts w:ascii="Tahoma" w:hAnsi="Tahoma" w:cs="Tahoma"/>
          <w:sz w:val="20"/>
          <w:szCs w:val="20"/>
        </w:rPr>
        <w:t xml:space="preserve"> is the next step you need to take in response to God’s word? (i.e. obedience)</w:t>
      </w:r>
    </w:p>
    <w:p w14:paraId="08C0BC17" w14:textId="77777777" w:rsidR="00D0318A" w:rsidRPr="00A52DA2" w:rsidRDefault="00D0318A" w:rsidP="00A52DA2">
      <w:pPr>
        <w:pStyle w:val="NoSpacing"/>
        <w:rPr>
          <w:rFonts w:ascii="Tahoma" w:hAnsi="Tahoma" w:cs="Tahoma"/>
          <w:b/>
          <w:color w:val="4BACC6" w:themeColor="accent5"/>
        </w:rPr>
      </w:pPr>
    </w:p>
    <w:p w14:paraId="17D05252" w14:textId="71F91E5B" w:rsidR="00DB0110" w:rsidRPr="00A52DA2" w:rsidRDefault="00DB0110" w:rsidP="00A52DA2">
      <w:pPr>
        <w:pStyle w:val="NoSpacing"/>
        <w:rPr>
          <w:rFonts w:ascii="Tahoma" w:hAnsi="Tahoma" w:cs="Tahoma"/>
          <w:b/>
          <w:color w:val="4BACC6" w:themeColor="accent5"/>
        </w:rPr>
      </w:pPr>
      <w:r w:rsidRPr="00A52DA2">
        <w:rPr>
          <w:rFonts w:ascii="Tahoma" w:hAnsi="Tahoma" w:cs="Tahoma"/>
          <w:b/>
          <w:color w:val="4BACC6" w:themeColor="accent5"/>
        </w:rPr>
        <w:t>PRAYER POINTS</w:t>
      </w:r>
    </w:p>
    <w:p w14:paraId="7D0E752D" w14:textId="77777777" w:rsidR="001E1843" w:rsidRPr="00A52DA2" w:rsidRDefault="001E1843" w:rsidP="00A52DA2">
      <w:pPr>
        <w:pStyle w:val="NoSpacing"/>
        <w:rPr>
          <w:rFonts w:ascii="Tahoma" w:hAnsi="Tahoma" w:cs="Tahoma"/>
          <w:b/>
          <w:color w:val="4BACC6" w:themeColor="accent5"/>
        </w:rPr>
      </w:pPr>
    </w:p>
    <w:p w14:paraId="37847553" w14:textId="66C97CF0" w:rsidR="00DB0110" w:rsidRDefault="00685454" w:rsidP="00BA0062">
      <w:pPr>
        <w:pStyle w:val="NoSpacing"/>
        <w:numPr>
          <w:ilvl w:val="0"/>
          <w:numId w:val="46"/>
        </w:numPr>
        <w:rPr>
          <w:rFonts w:ascii="Tahoma" w:hAnsi="Tahoma" w:cs="Tahoma"/>
          <w:sz w:val="20"/>
          <w:szCs w:val="20"/>
        </w:rPr>
      </w:pPr>
      <w:r>
        <w:rPr>
          <w:rFonts w:ascii="Tahoma" w:hAnsi="Tahoma" w:cs="Tahoma"/>
        </w:rPr>
        <w:t xml:space="preserve">For us to grow in our understanding </w:t>
      </w:r>
      <w:r>
        <w:rPr>
          <w:rFonts w:ascii="Tahoma" w:hAnsi="Tahoma" w:cs="Tahoma"/>
          <w:sz w:val="20"/>
          <w:szCs w:val="20"/>
        </w:rPr>
        <w:t>of who Jesus is as Savio</w:t>
      </w:r>
      <w:r w:rsidR="00BA0062">
        <w:rPr>
          <w:rFonts w:ascii="Tahoma" w:hAnsi="Tahoma" w:cs="Tahoma"/>
          <w:sz w:val="20"/>
          <w:szCs w:val="20"/>
        </w:rPr>
        <w:t>u</w:t>
      </w:r>
      <w:r>
        <w:rPr>
          <w:rFonts w:ascii="Tahoma" w:hAnsi="Tahoma" w:cs="Tahoma"/>
          <w:sz w:val="20"/>
          <w:szCs w:val="20"/>
        </w:rPr>
        <w:t xml:space="preserve">r </w:t>
      </w:r>
      <w:r w:rsidRPr="00BA0062">
        <w:rPr>
          <w:rFonts w:ascii="Tahoma" w:hAnsi="Tahoma" w:cs="Tahoma"/>
          <w:i/>
          <w:sz w:val="20"/>
          <w:szCs w:val="20"/>
        </w:rPr>
        <w:t>and</w:t>
      </w:r>
      <w:r>
        <w:rPr>
          <w:rFonts w:ascii="Tahoma" w:hAnsi="Tahoma" w:cs="Tahoma"/>
          <w:sz w:val="20"/>
          <w:szCs w:val="20"/>
        </w:rPr>
        <w:t xml:space="preserve"> Lord</w:t>
      </w:r>
      <w:r w:rsidR="00BA0062">
        <w:rPr>
          <w:rFonts w:ascii="Tahoma" w:hAnsi="Tahoma" w:cs="Tahoma"/>
          <w:sz w:val="20"/>
          <w:szCs w:val="20"/>
        </w:rPr>
        <w:t xml:space="preserve"> </w:t>
      </w:r>
    </w:p>
    <w:p w14:paraId="6B041F2C" w14:textId="08545A26" w:rsidR="00BA0062" w:rsidRPr="00BA0062" w:rsidRDefault="00685454" w:rsidP="00BA0062">
      <w:pPr>
        <w:pStyle w:val="NoSpacing"/>
        <w:numPr>
          <w:ilvl w:val="0"/>
          <w:numId w:val="46"/>
        </w:numPr>
        <w:rPr>
          <w:rFonts w:ascii="Tahoma" w:hAnsi="Tahoma" w:cs="Tahoma"/>
          <w:sz w:val="20"/>
          <w:szCs w:val="20"/>
        </w:rPr>
      </w:pPr>
      <w:r>
        <w:rPr>
          <w:rFonts w:ascii="Tahoma" w:hAnsi="Tahoma" w:cs="Tahoma"/>
          <w:sz w:val="20"/>
          <w:szCs w:val="20"/>
        </w:rPr>
        <w:t>For us to grow mature to be able to understand and accept Jesus teachings – even when it</w:t>
      </w:r>
      <w:r w:rsidR="00BA0062">
        <w:rPr>
          <w:rFonts w:ascii="Tahoma" w:hAnsi="Tahoma" w:cs="Tahoma"/>
          <w:sz w:val="20"/>
          <w:szCs w:val="20"/>
        </w:rPr>
        <w:t xml:space="preserve"> seems</w:t>
      </w:r>
      <w:r>
        <w:rPr>
          <w:rFonts w:ascii="Tahoma" w:hAnsi="Tahoma" w:cs="Tahoma"/>
          <w:sz w:val="20"/>
          <w:szCs w:val="20"/>
        </w:rPr>
        <w:t xml:space="preserve"> difficult</w:t>
      </w:r>
    </w:p>
    <w:p w14:paraId="7CD1B730" w14:textId="566628B6" w:rsidR="00BA0062" w:rsidRDefault="00BA0062" w:rsidP="00BA0062">
      <w:pPr>
        <w:pStyle w:val="NoSpacing"/>
        <w:numPr>
          <w:ilvl w:val="0"/>
          <w:numId w:val="46"/>
        </w:numPr>
        <w:rPr>
          <w:rStyle w:val="woj"/>
          <w:rFonts w:ascii="Tahoma" w:hAnsi="Tahoma" w:cs="Tahoma"/>
          <w:sz w:val="20"/>
          <w:szCs w:val="20"/>
        </w:rPr>
      </w:pPr>
      <w:r>
        <w:rPr>
          <w:rFonts w:ascii="Tahoma" w:hAnsi="Tahoma" w:cs="Tahoma"/>
          <w:sz w:val="20"/>
          <w:szCs w:val="20"/>
        </w:rPr>
        <w:t xml:space="preserve">For us to </w:t>
      </w:r>
      <w:r w:rsidRPr="00BA0062">
        <w:rPr>
          <w:rFonts w:ascii="Tahoma" w:hAnsi="Tahoma" w:cs="Tahoma"/>
          <w:sz w:val="20"/>
          <w:szCs w:val="20"/>
        </w:rPr>
        <w:t>willingly “</w:t>
      </w:r>
      <w:r w:rsidRPr="00BA0062">
        <w:rPr>
          <w:rStyle w:val="woj"/>
          <w:rFonts w:ascii="Tahoma" w:hAnsi="Tahoma" w:cs="Tahoma"/>
          <w:sz w:val="20"/>
          <w:szCs w:val="20"/>
        </w:rPr>
        <w:t xml:space="preserve">take </w:t>
      </w:r>
      <w:r w:rsidRPr="00BA0062">
        <w:rPr>
          <w:rStyle w:val="woj"/>
          <w:rFonts w:ascii="Tahoma" w:hAnsi="Tahoma" w:cs="Tahoma"/>
          <w:sz w:val="20"/>
          <w:szCs w:val="20"/>
        </w:rPr>
        <w:t>up our</w:t>
      </w:r>
      <w:r w:rsidRPr="00BA0062">
        <w:rPr>
          <w:rStyle w:val="woj"/>
          <w:rFonts w:ascii="Tahoma" w:hAnsi="Tahoma" w:cs="Tahoma"/>
          <w:sz w:val="20"/>
          <w:szCs w:val="20"/>
        </w:rPr>
        <w:t xml:space="preserve"> cross and follow </w:t>
      </w:r>
      <w:r w:rsidRPr="00BA0062">
        <w:rPr>
          <w:rStyle w:val="woj"/>
          <w:rFonts w:ascii="Tahoma" w:hAnsi="Tahoma" w:cs="Tahoma"/>
          <w:sz w:val="20"/>
          <w:szCs w:val="20"/>
        </w:rPr>
        <w:t>Him” and find life</w:t>
      </w:r>
      <w:r>
        <w:rPr>
          <w:rStyle w:val="woj"/>
          <w:rFonts w:ascii="Tahoma" w:hAnsi="Tahoma" w:cs="Tahoma"/>
          <w:sz w:val="20"/>
          <w:szCs w:val="20"/>
        </w:rPr>
        <w:t xml:space="preserve"> through Jesus</w:t>
      </w:r>
    </w:p>
    <w:p w14:paraId="2834B30C" w14:textId="77777777" w:rsidR="00BA0062" w:rsidRPr="00BA0062" w:rsidRDefault="00BA0062" w:rsidP="00A52DA2">
      <w:pPr>
        <w:pStyle w:val="NoSpacing"/>
        <w:rPr>
          <w:rFonts w:ascii="Tahoma" w:hAnsi="Tahoma" w:cs="Tahoma"/>
          <w:sz w:val="20"/>
          <w:szCs w:val="20"/>
        </w:rPr>
      </w:pPr>
    </w:p>
    <w:p w14:paraId="38B58BDB" w14:textId="77777777" w:rsidR="00BA0062" w:rsidRDefault="00BA0062" w:rsidP="00A52DA2">
      <w:pPr>
        <w:pStyle w:val="NoSpacing"/>
        <w:rPr>
          <w:rFonts w:ascii="Tahoma" w:hAnsi="Tahoma" w:cs="Tahoma"/>
          <w:sz w:val="20"/>
          <w:szCs w:val="20"/>
        </w:rPr>
      </w:pPr>
    </w:p>
    <w:p w14:paraId="4BDC2489" w14:textId="77777777" w:rsidR="00685454" w:rsidRPr="00A52DA2" w:rsidRDefault="00685454" w:rsidP="00A52DA2">
      <w:pPr>
        <w:pStyle w:val="NoSpacing"/>
        <w:rPr>
          <w:rFonts w:ascii="Tahoma" w:hAnsi="Tahoma" w:cs="Tahoma"/>
        </w:rPr>
      </w:pPr>
      <w:bookmarkStart w:id="0" w:name="_GoBack"/>
      <w:bookmarkEnd w:id="0"/>
    </w:p>
    <w:sectPr w:rsidR="00685454" w:rsidRPr="00A52DA2"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23388" w14:textId="77777777" w:rsidR="004A2624" w:rsidRDefault="004A2624" w:rsidP="009F5E0A">
      <w:pPr>
        <w:spacing w:after="0" w:line="240" w:lineRule="auto"/>
      </w:pPr>
      <w:r>
        <w:separator/>
      </w:r>
    </w:p>
  </w:endnote>
  <w:endnote w:type="continuationSeparator" w:id="0">
    <w:p w14:paraId="26200D51" w14:textId="77777777" w:rsidR="004A2624" w:rsidRDefault="004A2624"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2604" w14:textId="639CDEEA" w:rsidR="008D759E" w:rsidRDefault="008D759E" w:rsidP="008D759E">
    <w:pPr>
      <w:pStyle w:val="Footer"/>
    </w:pPr>
  </w:p>
  <w:sdt>
    <w:sdtPr>
      <w:id w:val="-2044585122"/>
      <w:docPartObj>
        <w:docPartGallery w:val="Page Numbers (Bottom of Page)"/>
        <w:docPartUnique/>
      </w:docPartObj>
    </w:sdtPr>
    <w:sdtEndPr>
      <w:rPr>
        <w:noProof/>
      </w:rPr>
    </w:sdtEndPr>
    <w:sdtContent>
      <w:p w14:paraId="5EC367FB" w14:textId="45344EE0" w:rsidR="008D759E" w:rsidRPr="008D759E" w:rsidRDefault="008D759E" w:rsidP="008D759E">
        <w:pPr>
          <w:pStyle w:val="Footer"/>
          <w:rPr>
            <w:sz w:val="16"/>
            <w:szCs w:val="16"/>
          </w:rPr>
        </w:pPr>
        <w:r w:rsidRPr="008D759E">
          <w:rPr>
            <w:sz w:val="16"/>
            <w:szCs w:val="16"/>
          </w:rPr>
          <w:fldChar w:fldCharType="begin"/>
        </w:r>
        <w:r w:rsidRPr="008D759E">
          <w:rPr>
            <w:sz w:val="16"/>
            <w:szCs w:val="16"/>
          </w:rPr>
          <w:instrText xml:space="preserve"> PAGE   \* MERGEFORMAT </w:instrText>
        </w:r>
        <w:r w:rsidRPr="008D759E">
          <w:rPr>
            <w:sz w:val="16"/>
            <w:szCs w:val="16"/>
          </w:rPr>
          <w:fldChar w:fldCharType="separate"/>
        </w:r>
        <w:r w:rsidRPr="008D759E">
          <w:rPr>
            <w:noProof/>
            <w:sz w:val="16"/>
            <w:szCs w:val="16"/>
          </w:rPr>
          <w:t>2</w:t>
        </w:r>
        <w:r w:rsidRPr="008D759E">
          <w:rPr>
            <w:noProof/>
            <w:sz w:val="16"/>
            <w:szCs w:val="16"/>
          </w:rPr>
          <w:fldChar w:fldCharType="end"/>
        </w:r>
        <w:r>
          <w:rPr>
            <w:noProof/>
            <w:sz w:val="16"/>
            <w:szCs w:val="16"/>
          </w:rPr>
          <w:t xml:space="preserve"> </w:t>
        </w:r>
        <w:r w:rsidRPr="008D759E">
          <w:rPr>
            <w:sz w:val="16"/>
            <w:szCs w:val="16"/>
          </w:rPr>
          <w:t xml:space="preserve">Lifegroup Study (AM) </w:t>
        </w:r>
        <w:r w:rsidR="00BA0062">
          <w:rPr>
            <w:sz w:val="16"/>
            <w:szCs w:val="16"/>
          </w:rPr>
          <w:t>8.7.</w:t>
        </w:r>
        <w:r w:rsidRPr="008D759E">
          <w:rPr>
            <w:sz w:val="16"/>
            <w:szCs w:val="16"/>
          </w:rPr>
          <w:t xml:space="preserve">18 – Matthew 10 </w:t>
        </w:r>
        <w:r>
          <w:rPr>
            <w:sz w:val="16"/>
            <w:szCs w:val="16"/>
          </w:rPr>
          <w:t>–</w:t>
        </w:r>
        <w:r w:rsidRPr="008D759E">
          <w:rPr>
            <w:sz w:val="16"/>
            <w:szCs w:val="16"/>
          </w:rPr>
          <w:t xml:space="preserve"> </w:t>
        </w:r>
        <w:r w:rsidR="00BA0062">
          <w:rPr>
            <w:sz w:val="16"/>
            <w:szCs w:val="16"/>
          </w:rPr>
          <w:t>The Heart of Discipleship</w:t>
        </w:r>
      </w:p>
      <w:p w14:paraId="79A0798A" w14:textId="43C37057" w:rsidR="008D759E" w:rsidRDefault="004A2624" w:rsidP="008D759E">
        <w:pPr>
          <w:pStyle w:val="Footer"/>
        </w:pPr>
      </w:p>
    </w:sdtContent>
  </w:sdt>
  <w:p w14:paraId="1828A284" w14:textId="261E75F8" w:rsidR="00621B62" w:rsidRPr="008D759E" w:rsidRDefault="00621B62" w:rsidP="00D325C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F352" w14:textId="77777777" w:rsidR="004A2624" w:rsidRDefault="004A2624" w:rsidP="009F5E0A">
      <w:pPr>
        <w:spacing w:after="0" w:line="240" w:lineRule="auto"/>
      </w:pPr>
      <w:r>
        <w:separator/>
      </w:r>
    </w:p>
  </w:footnote>
  <w:footnote w:type="continuationSeparator" w:id="0">
    <w:p w14:paraId="5E01F8DF" w14:textId="77777777" w:rsidR="004A2624" w:rsidRDefault="004A2624" w:rsidP="009F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DC52" w14:textId="7438226B" w:rsidR="00621B62" w:rsidRDefault="00D6098A" w:rsidP="002E664F">
    <w:pPr>
      <w:pStyle w:val="Header"/>
      <w:jc w:val="center"/>
    </w:pPr>
    <w:r>
      <w:rPr>
        <w:noProof/>
        <w:lang w:eastAsia="en-NZ"/>
      </w:rPr>
      <w:drawing>
        <wp:inline distT="0" distB="0" distL="0" distR="0" wp14:anchorId="288D5FDA" wp14:editId="52A30722">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795"/>
    <w:multiLevelType w:val="hybridMultilevel"/>
    <w:tmpl w:val="CD305CD4"/>
    <w:lvl w:ilvl="0" w:tplc="14090001">
      <w:start w:val="1"/>
      <w:numFmt w:val="bullet"/>
      <w:lvlText w:val=""/>
      <w:lvlJc w:val="left"/>
      <w:pPr>
        <w:ind w:left="360" w:hanging="360"/>
      </w:pPr>
      <w:rPr>
        <w:rFonts w:ascii="Symbol" w:hAnsi="Symbol" w:hint="default"/>
        <w:u w:val="no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5A67DA"/>
    <w:multiLevelType w:val="hybridMultilevel"/>
    <w:tmpl w:val="66EC0B78"/>
    <w:lvl w:ilvl="0" w:tplc="14090001">
      <w:start w:val="1"/>
      <w:numFmt w:val="bullet"/>
      <w:lvlText w:val=""/>
      <w:lvlJc w:val="left"/>
      <w:pPr>
        <w:ind w:left="720" w:hanging="360"/>
      </w:pPr>
      <w:rPr>
        <w:rFonts w:ascii="Symbol" w:hAnsi="Symbol"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A587B53"/>
    <w:multiLevelType w:val="hybridMultilevel"/>
    <w:tmpl w:val="BF4669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152588"/>
    <w:multiLevelType w:val="hybridMultilevel"/>
    <w:tmpl w:val="ACD02E42"/>
    <w:lvl w:ilvl="0" w:tplc="D3FCFAD0">
      <w:numFmt w:val="bullet"/>
      <w:lvlText w:val="-"/>
      <w:lvlJc w:val="left"/>
      <w:pPr>
        <w:ind w:left="720" w:hanging="360"/>
      </w:pPr>
      <w:rPr>
        <w:rFonts w:ascii="Verdana" w:eastAsiaTheme="minorHAnsi" w:hAnsi="Verdana"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783998"/>
    <w:multiLevelType w:val="hybridMultilevel"/>
    <w:tmpl w:val="91248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776639"/>
    <w:multiLevelType w:val="hybridMultilevel"/>
    <w:tmpl w:val="AD088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816710"/>
    <w:multiLevelType w:val="hybridMultilevel"/>
    <w:tmpl w:val="5AB2D8CA"/>
    <w:lvl w:ilvl="0" w:tplc="A5CAC69A">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825C0"/>
    <w:multiLevelType w:val="hybridMultilevel"/>
    <w:tmpl w:val="C10A1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8218F1"/>
    <w:multiLevelType w:val="hybridMultilevel"/>
    <w:tmpl w:val="0E868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6D1604"/>
    <w:multiLevelType w:val="hybridMultilevel"/>
    <w:tmpl w:val="948C311E"/>
    <w:lvl w:ilvl="0" w:tplc="1409000F">
      <w:start w:val="1"/>
      <w:numFmt w:val="decimal"/>
      <w:lvlText w:val="%1."/>
      <w:lvlJc w:val="left"/>
      <w:pPr>
        <w:ind w:left="720" w:hanging="360"/>
      </w:pPr>
      <w:rPr>
        <w:rFonts w:hint="default"/>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DB40A0"/>
    <w:multiLevelType w:val="hybridMultilevel"/>
    <w:tmpl w:val="39EC9D18"/>
    <w:lvl w:ilvl="0" w:tplc="ACC81BF8">
      <w:start w:val="1"/>
      <w:numFmt w:val="bullet"/>
      <w:lvlText w:val="-"/>
      <w:lvlJc w:val="left"/>
      <w:pPr>
        <w:ind w:left="1080" w:hanging="360"/>
      </w:pPr>
      <w:rPr>
        <w:rFonts w:ascii="Verdana" w:eastAsiaTheme="minorHAnsi" w:hAnsi="Verdana" w:cstheme="minorBidi" w:hint="default"/>
        <w:u w:val="none"/>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FC498A"/>
    <w:multiLevelType w:val="hybridMultilevel"/>
    <w:tmpl w:val="33BAD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69206DF"/>
    <w:multiLevelType w:val="hybridMultilevel"/>
    <w:tmpl w:val="84728778"/>
    <w:lvl w:ilvl="0" w:tplc="9F5898C6">
      <w:start w:val="1"/>
      <w:numFmt w:val="lowerRoman"/>
      <w:lvlText w:val="(%1)"/>
      <w:lvlJc w:val="left"/>
      <w:pPr>
        <w:ind w:left="1440" w:hanging="10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B7A3A16"/>
    <w:multiLevelType w:val="hybridMultilevel"/>
    <w:tmpl w:val="E89076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34348DD"/>
    <w:multiLevelType w:val="hybridMultilevel"/>
    <w:tmpl w:val="18781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BF7943"/>
    <w:multiLevelType w:val="hybridMultilevel"/>
    <w:tmpl w:val="9BE08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2A21378"/>
    <w:multiLevelType w:val="hybridMultilevel"/>
    <w:tmpl w:val="0D781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48C7B29"/>
    <w:multiLevelType w:val="hybridMultilevel"/>
    <w:tmpl w:val="4746B296"/>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7" w15:restartNumberingAfterBreak="0">
    <w:nsid w:val="75B74F37"/>
    <w:multiLevelType w:val="hybridMultilevel"/>
    <w:tmpl w:val="7CAC4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7831CA9"/>
    <w:multiLevelType w:val="hybridMultilevel"/>
    <w:tmpl w:val="767E6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9267CE6"/>
    <w:multiLevelType w:val="hybridMultilevel"/>
    <w:tmpl w:val="A0E620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9404F8E"/>
    <w:multiLevelType w:val="hybridMultilevel"/>
    <w:tmpl w:val="9A6EF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290B23"/>
    <w:multiLevelType w:val="hybridMultilevel"/>
    <w:tmpl w:val="E7C05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24"/>
  </w:num>
  <w:num w:numId="4">
    <w:abstractNumId w:val="41"/>
  </w:num>
  <w:num w:numId="5">
    <w:abstractNumId w:val="31"/>
  </w:num>
  <w:num w:numId="6">
    <w:abstractNumId w:val="6"/>
  </w:num>
  <w:num w:numId="7">
    <w:abstractNumId w:val="16"/>
  </w:num>
  <w:num w:numId="8">
    <w:abstractNumId w:val="18"/>
  </w:num>
  <w:num w:numId="9">
    <w:abstractNumId w:val="32"/>
  </w:num>
  <w:num w:numId="10">
    <w:abstractNumId w:val="15"/>
  </w:num>
  <w:num w:numId="11">
    <w:abstractNumId w:val="25"/>
  </w:num>
  <w:num w:numId="12">
    <w:abstractNumId w:val="9"/>
  </w:num>
  <w:num w:numId="13">
    <w:abstractNumId w:val="28"/>
  </w:num>
  <w:num w:numId="14">
    <w:abstractNumId w:val="27"/>
  </w:num>
  <w:num w:numId="15">
    <w:abstractNumId w:val="26"/>
  </w:num>
  <w:num w:numId="16">
    <w:abstractNumId w:val="1"/>
  </w:num>
  <w:num w:numId="17">
    <w:abstractNumId w:val="44"/>
  </w:num>
  <w:num w:numId="18">
    <w:abstractNumId w:val="2"/>
  </w:num>
  <w:num w:numId="19">
    <w:abstractNumId w:val="33"/>
  </w:num>
  <w:num w:numId="20">
    <w:abstractNumId w:val="21"/>
  </w:num>
  <w:num w:numId="21">
    <w:abstractNumId w:val="20"/>
  </w:num>
  <w:num w:numId="22">
    <w:abstractNumId w:val="17"/>
  </w:num>
  <w:num w:numId="23">
    <w:abstractNumId w:val="14"/>
  </w:num>
  <w:num w:numId="24">
    <w:abstractNumId w:val="5"/>
  </w:num>
  <w:num w:numId="25">
    <w:abstractNumId w:val="19"/>
  </w:num>
  <w:num w:numId="26">
    <w:abstractNumId w:val="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5"/>
  </w:num>
  <w:num w:numId="31">
    <w:abstractNumId w:val="30"/>
  </w:num>
  <w:num w:numId="32">
    <w:abstractNumId w:val="12"/>
  </w:num>
  <w:num w:numId="33">
    <w:abstractNumId w:val="7"/>
  </w:num>
  <w:num w:numId="34">
    <w:abstractNumId w:val="22"/>
  </w:num>
  <w:num w:numId="35">
    <w:abstractNumId w:val="36"/>
  </w:num>
  <w:num w:numId="36">
    <w:abstractNumId w:val="39"/>
  </w:num>
  <w:num w:numId="37">
    <w:abstractNumId w:val="40"/>
  </w:num>
  <w:num w:numId="38">
    <w:abstractNumId w:val="38"/>
  </w:num>
  <w:num w:numId="39">
    <w:abstractNumId w:val="13"/>
  </w:num>
  <w:num w:numId="40">
    <w:abstractNumId w:val="43"/>
  </w:num>
  <w:num w:numId="41">
    <w:abstractNumId w:val="23"/>
  </w:num>
  <w:num w:numId="42">
    <w:abstractNumId w:val="11"/>
  </w:num>
  <w:num w:numId="43">
    <w:abstractNumId w:val="37"/>
  </w:num>
  <w:num w:numId="44">
    <w:abstractNumId w:val="8"/>
  </w:num>
  <w:num w:numId="45">
    <w:abstractNumId w:val="34"/>
  </w:num>
  <w:num w:numId="4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0D"/>
    <w:rsid w:val="00000CD1"/>
    <w:rsid w:val="00002A01"/>
    <w:rsid w:val="00004662"/>
    <w:rsid w:val="00004832"/>
    <w:rsid w:val="00004A77"/>
    <w:rsid w:val="0000775B"/>
    <w:rsid w:val="00007EE3"/>
    <w:rsid w:val="00013ED1"/>
    <w:rsid w:val="00021CF0"/>
    <w:rsid w:val="000223E9"/>
    <w:rsid w:val="00027A64"/>
    <w:rsid w:val="00034626"/>
    <w:rsid w:val="00037C8A"/>
    <w:rsid w:val="000422B1"/>
    <w:rsid w:val="0004606B"/>
    <w:rsid w:val="000570BE"/>
    <w:rsid w:val="00070C68"/>
    <w:rsid w:val="000715E0"/>
    <w:rsid w:val="0007370E"/>
    <w:rsid w:val="00081E9A"/>
    <w:rsid w:val="00082089"/>
    <w:rsid w:val="000822A2"/>
    <w:rsid w:val="00085294"/>
    <w:rsid w:val="0009107C"/>
    <w:rsid w:val="00095501"/>
    <w:rsid w:val="000A3971"/>
    <w:rsid w:val="000A6443"/>
    <w:rsid w:val="000A6598"/>
    <w:rsid w:val="000A66ED"/>
    <w:rsid w:val="000B0A8C"/>
    <w:rsid w:val="000B5A6A"/>
    <w:rsid w:val="000C469C"/>
    <w:rsid w:val="000C4B78"/>
    <w:rsid w:val="000D053D"/>
    <w:rsid w:val="000D26E8"/>
    <w:rsid w:val="000D48F6"/>
    <w:rsid w:val="000E06FA"/>
    <w:rsid w:val="000E7378"/>
    <w:rsid w:val="000F1A51"/>
    <w:rsid w:val="001073C8"/>
    <w:rsid w:val="00110C78"/>
    <w:rsid w:val="00113B0F"/>
    <w:rsid w:val="00113D04"/>
    <w:rsid w:val="00121B10"/>
    <w:rsid w:val="00123EE7"/>
    <w:rsid w:val="0012621F"/>
    <w:rsid w:val="00136C0A"/>
    <w:rsid w:val="00137AE2"/>
    <w:rsid w:val="00137F3A"/>
    <w:rsid w:val="001417F8"/>
    <w:rsid w:val="00145301"/>
    <w:rsid w:val="00155814"/>
    <w:rsid w:val="00157798"/>
    <w:rsid w:val="00161EBF"/>
    <w:rsid w:val="00161ED2"/>
    <w:rsid w:val="00171671"/>
    <w:rsid w:val="00181CA9"/>
    <w:rsid w:val="00187693"/>
    <w:rsid w:val="001A1EC9"/>
    <w:rsid w:val="001A55F8"/>
    <w:rsid w:val="001B705C"/>
    <w:rsid w:val="001C2DFE"/>
    <w:rsid w:val="001C4261"/>
    <w:rsid w:val="001C6CE1"/>
    <w:rsid w:val="001D0011"/>
    <w:rsid w:val="001D136E"/>
    <w:rsid w:val="001E1843"/>
    <w:rsid w:val="001E6DE4"/>
    <w:rsid w:val="001F02E2"/>
    <w:rsid w:val="001F5A23"/>
    <w:rsid w:val="002010B2"/>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4A95"/>
    <w:rsid w:val="002551A0"/>
    <w:rsid w:val="00260474"/>
    <w:rsid w:val="0026176E"/>
    <w:rsid w:val="00263E70"/>
    <w:rsid w:val="00265A03"/>
    <w:rsid w:val="00270195"/>
    <w:rsid w:val="0027047D"/>
    <w:rsid w:val="0028061C"/>
    <w:rsid w:val="00287377"/>
    <w:rsid w:val="0029157F"/>
    <w:rsid w:val="00296389"/>
    <w:rsid w:val="002969E6"/>
    <w:rsid w:val="002A255D"/>
    <w:rsid w:val="002A50B8"/>
    <w:rsid w:val="002A7DAC"/>
    <w:rsid w:val="002C14AD"/>
    <w:rsid w:val="002C667D"/>
    <w:rsid w:val="002C69A4"/>
    <w:rsid w:val="002D0A6D"/>
    <w:rsid w:val="002D162C"/>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048B"/>
    <w:rsid w:val="00341107"/>
    <w:rsid w:val="00341F30"/>
    <w:rsid w:val="003434BE"/>
    <w:rsid w:val="00345C3D"/>
    <w:rsid w:val="0035100A"/>
    <w:rsid w:val="0035203F"/>
    <w:rsid w:val="00356B24"/>
    <w:rsid w:val="00362D03"/>
    <w:rsid w:val="00364117"/>
    <w:rsid w:val="00366BCB"/>
    <w:rsid w:val="00373E42"/>
    <w:rsid w:val="0037622C"/>
    <w:rsid w:val="003820FA"/>
    <w:rsid w:val="003968AF"/>
    <w:rsid w:val="003A019A"/>
    <w:rsid w:val="003A18B3"/>
    <w:rsid w:val="003B6DD4"/>
    <w:rsid w:val="003C0F01"/>
    <w:rsid w:val="003D2AF8"/>
    <w:rsid w:val="003D7061"/>
    <w:rsid w:val="003E3A24"/>
    <w:rsid w:val="003E70A9"/>
    <w:rsid w:val="003E73EB"/>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5C01"/>
    <w:rsid w:val="00467C11"/>
    <w:rsid w:val="00471DF8"/>
    <w:rsid w:val="00473B91"/>
    <w:rsid w:val="00481268"/>
    <w:rsid w:val="00482D44"/>
    <w:rsid w:val="00483246"/>
    <w:rsid w:val="00483329"/>
    <w:rsid w:val="00490D44"/>
    <w:rsid w:val="0049161E"/>
    <w:rsid w:val="00494510"/>
    <w:rsid w:val="00496D57"/>
    <w:rsid w:val="004A2624"/>
    <w:rsid w:val="004A6986"/>
    <w:rsid w:val="004A7DEB"/>
    <w:rsid w:val="004B4E04"/>
    <w:rsid w:val="004B7D90"/>
    <w:rsid w:val="004D0700"/>
    <w:rsid w:val="004D255B"/>
    <w:rsid w:val="004D5970"/>
    <w:rsid w:val="004E0A50"/>
    <w:rsid w:val="004E408C"/>
    <w:rsid w:val="004E583E"/>
    <w:rsid w:val="004E6927"/>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65031"/>
    <w:rsid w:val="00580CF0"/>
    <w:rsid w:val="0058508A"/>
    <w:rsid w:val="00591236"/>
    <w:rsid w:val="00591FFB"/>
    <w:rsid w:val="005944EF"/>
    <w:rsid w:val="005A0A3E"/>
    <w:rsid w:val="005A777A"/>
    <w:rsid w:val="005A7C0D"/>
    <w:rsid w:val="005B00DA"/>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5454"/>
    <w:rsid w:val="00686AFC"/>
    <w:rsid w:val="006966C9"/>
    <w:rsid w:val="0069707C"/>
    <w:rsid w:val="006A2819"/>
    <w:rsid w:val="006A29A1"/>
    <w:rsid w:val="006C2965"/>
    <w:rsid w:val="006C2A05"/>
    <w:rsid w:val="006C351D"/>
    <w:rsid w:val="006C6391"/>
    <w:rsid w:val="006D062F"/>
    <w:rsid w:val="006D0C51"/>
    <w:rsid w:val="006D2F68"/>
    <w:rsid w:val="006D434A"/>
    <w:rsid w:val="006D4FE3"/>
    <w:rsid w:val="006D51A7"/>
    <w:rsid w:val="006D6636"/>
    <w:rsid w:val="006F66DE"/>
    <w:rsid w:val="00707ADF"/>
    <w:rsid w:val="007143A3"/>
    <w:rsid w:val="00715357"/>
    <w:rsid w:val="00724EB9"/>
    <w:rsid w:val="00725AEF"/>
    <w:rsid w:val="00731F1F"/>
    <w:rsid w:val="00742CF2"/>
    <w:rsid w:val="007459D3"/>
    <w:rsid w:val="00755119"/>
    <w:rsid w:val="00767F8E"/>
    <w:rsid w:val="00777D17"/>
    <w:rsid w:val="007802E4"/>
    <w:rsid w:val="007814EC"/>
    <w:rsid w:val="00782F92"/>
    <w:rsid w:val="00784CDC"/>
    <w:rsid w:val="007864ED"/>
    <w:rsid w:val="00790394"/>
    <w:rsid w:val="00792DD5"/>
    <w:rsid w:val="007A4085"/>
    <w:rsid w:val="007A5A56"/>
    <w:rsid w:val="007A7303"/>
    <w:rsid w:val="007A77C9"/>
    <w:rsid w:val="007B0CA8"/>
    <w:rsid w:val="007B6D53"/>
    <w:rsid w:val="007C107E"/>
    <w:rsid w:val="007C1D4B"/>
    <w:rsid w:val="007C2ABF"/>
    <w:rsid w:val="007D1ED3"/>
    <w:rsid w:val="007D371B"/>
    <w:rsid w:val="007E19D6"/>
    <w:rsid w:val="007F2E29"/>
    <w:rsid w:val="00811A33"/>
    <w:rsid w:val="00813B0A"/>
    <w:rsid w:val="00827BF7"/>
    <w:rsid w:val="008352D0"/>
    <w:rsid w:val="00841AC7"/>
    <w:rsid w:val="00843432"/>
    <w:rsid w:val="0085685E"/>
    <w:rsid w:val="00860101"/>
    <w:rsid w:val="0086625E"/>
    <w:rsid w:val="00866D42"/>
    <w:rsid w:val="00871735"/>
    <w:rsid w:val="008824A4"/>
    <w:rsid w:val="008828C0"/>
    <w:rsid w:val="00890BA4"/>
    <w:rsid w:val="00890D93"/>
    <w:rsid w:val="00891576"/>
    <w:rsid w:val="008928ED"/>
    <w:rsid w:val="00893BB4"/>
    <w:rsid w:val="008970D0"/>
    <w:rsid w:val="008A42D7"/>
    <w:rsid w:val="008A60AA"/>
    <w:rsid w:val="008B42E5"/>
    <w:rsid w:val="008B791C"/>
    <w:rsid w:val="008C03D0"/>
    <w:rsid w:val="008C534A"/>
    <w:rsid w:val="008D0B58"/>
    <w:rsid w:val="008D2266"/>
    <w:rsid w:val="008D759E"/>
    <w:rsid w:val="008E7EDC"/>
    <w:rsid w:val="008F103B"/>
    <w:rsid w:val="00900EC0"/>
    <w:rsid w:val="00906257"/>
    <w:rsid w:val="00906820"/>
    <w:rsid w:val="009126BE"/>
    <w:rsid w:val="009160C9"/>
    <w:rsid w:val="009212F4"/>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0B79"/>
    <w:rsid w:val="00972A37"/>
    <w:rsid w:val="00973ABB"/>
    <w:rsid w:val="00977AD3"/>
    <w:rsid w:val="009847B0"/>
    <w:rsid w:val="009A13A1"/>
    <w:rsid w:val="009A321A"/>
    <w:rsid w:val="009B1BB3"/>
    <w:rsid w:val="009B2EF2"/>
    <w:rsid w:val="009C641E"/>
    <w:rsid w:val="009D22F2"/>
    <w:rsid w:val="009D24EB"/>
    <w:rsid w:val="009D4DD7"/>
    <w:rsid w:val="009E3A92"/>
    <w:rsid w:val="009F43D7"/>
    <w:rsid w:val="009F4A2F"/>
    <w:rsid w:val="009F5D73"/>
    <w:rsid w:val="009F5E0A"/>
    <w:rsid w:val="00A0746D"/>
    <w:rsid w:val="00A12F66"/>
    <w:rsid w:val="00A15CE8"/>
    <w:rsid w:val="00A30F9E"/>
    <w:rsid w:val="00A372E9"/>
    <w:rsid w:val="00A42332"/>
    <w:rsid w:val="00A466D9"/>
    <w:rsid w:val="00A52DA2"/>
    <w:rsid w:val="00A6096B"/>
    <w:rsid w:val="00A67CFE"/>
    <w:rsid w:val="00A72790"/>
    <w:rsid w:val="00A73AAF"/>
    <w:rsid w:val="00A750F0"/>
    <w:rsid w:val="00A80252"/>
    <w:rsid w:val="00A824CD"/>
    <w:rsid w:val="00A865FD"/>
    <w:rsid w:val="00A8679F"/>
    <w:rsid w:val="00A905AB"/>
    <w:rsid w:val="00A90CA4"/>
    <w:rsid w:val="00A928DA"/>
    <w:rsid w:val="00A96DB6"/>
    <w:rsid w:val="00A97EDD"/>
    <w:rsid w:val="00AA14F7"/>
    <w:rsid w:val="00AC37B1"/>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94F9A"/>
    <w:rsid w:val="00BA0062"/>
    <w:rsid w:val="00BA7C99"/>
    <w:rsid w:val="00BB0155"/>
    <w:rsid w:val="00BB042B"/>
    <w:rsid w:val="00BB1EB1"/>
    <w:rsid w:val="00BB536D"/>
    <w:rsid w:val="00BC0214"/>
    <w:rsid w:val="00BC1142"/>
    <w:rsid w:val="00BC2631"/>
    <w:rsid w:val="00BD50E1"/>
    <w:rsid w:val="00BE1051"/>
    <w:rsid w:val="00BF0589"/>
    <w:rsid w:val="00BF3E07"/>
    <w:rsid w:val="00C01176"/>
    <w:rsid w:val="00C103D5"/>
    <w:rsid w:val="00C20BB3"/>
    <w:rsid w:val="00C21B92"/>
    <w:rsid w:val="00C23087"/>
    <w:rsid w:val="00C40DCC"/>
    <w:rsid w:val="00C44A1E"/>
    <w:rsid w:val="00C45134"/>
    <w:rsid w:val="00C456F4"/>
    <w:rsid w:val="00C46D8B"/>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318A"/>
    <w:rsid w:val="00D03965"/>
    <w:rsid w:val="00D159BB"/>
    <w:rsid w:val="00D21628"/>
    <w:rsid w:val="00D30417"/>
    <w:rsid w:val="00D325C4"/>
    <w:rsid w:val="00D37D31"/>
    <w:rsid w:val="00D53917"/>
    <w:rsid w:val="00D55CD9"/>
    <w:rsid w:val="00D563EA"/>
    <w:rsid w:val="00D6098A"/>
    <w:rsid w:val="00D6498B"/>
    <w:rsid w:val="00D74448"/>
    <w:rsid w:val="00D7555C"/>
    <w:rsid w:val="00D75AEF"/>
    <w:rsid w:val="00D8041E"/>
    <w:rsid w:val="00D8042C"/>
    <w:rsid w:val="00D82B19"/>
    <w:rsid w:val="00D84BAF"/>
    <w:rsid w:val="00D8667A"/>
    <w:rsid w:val="00D928DE"/>
    <w:rsid w:val="00DA794A"/>
    <w:rsid w:val="00DB0110"/>
    <w:rsid w:val="00DB14FC"/>
    <w:rsid w:val="00DB1EDF"/>
    <w:rsid w:val="00DC3686"/>
    <w:rsid w:val="00DC7C0F"/>
    <w:rsid w:val="00DC7D99"/>
    <w:rsid w:val="00DE390A"/>
    <w:rsid w:val="00DE7674"/>
    <w:rsid w:val="00E00264"/>
    <w:rsid w:val="00E16AED"/>
    <w:rsid w:val="00E2026F"/>
    <w:rsid w:val="00E2409B"/>
    <w:rsid w:val="00E244B7"/>
    <w:rsid w:val="00E3320A"/>
    <w:rsid w:val="00E35E20"/>
    <w:rsid w:val="00E43A5F"/>
    <w:rsid w:val="00E52F6A"/>
    <w:rsid w:val="00E56D0C"/>
    <w:rsid w:val="00E62EF9"/>
    <w:rsid w:val="00E64A7B"/>
    <w:rsid w:val="00E67067"/>
    <w:rsid w:val="00E80282"/>
    <w:rsid w:val="00E82A77"/>
    <w:rsid w:val="00E833BD"/>
    <w:rsid w:val="00E83975"/>
    <w:rsid w:val="00E85161"/>
    <w:rsid w:val="00E90F6A"/>
    <w:rsid w:val="00EA58A9"/>
    <w:rsid w:val="00EB2403"/>
    <w:rsid w:val="00EB7205"/>
    <w:rsid w:val="00EC21B0"/>
    <w:rsid w:val="00EC52EF"/>
    <w:rsid w:val="00EC583B"/>
    <w:rsid w:val="00EC7807"/>
    <w:rsid w:val="00ED3FA5"/>
    <w:rsid w:val="00ED65A4"/>
    <w:rsid w:val="00ED7DB9"/>
    <w:rsid w:val="00EE4B15"/>
    <w:rsid w:val="00EE6163"/>
    <w:rsid w:val="00EF06FC"/>
    <w:rsid w:val="00EF0DC0"/>
    <w:rsid w:val="00EF52C5"/>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92F4C"/>
    <w:rsid w:val="00F94485"/>
    <w:rsid w:val="00F9526C"/>
    <w:rsid w:val="00FA0C40"/>
    <w:rsid w:val="00FA4A39"/>
    <w:rsid w:val="00FA7164"/>
    <w:rsid w:val="00FB76C5"/>
    <w:rsid w:val="00FC2DD4"/>
    <w:rsid w:val="00FC4DDB"/>
    <w:rsid w:val="00FD1564"/>
    <w:rsid w:val="00FD4510"/>
    <w:rsid w:val="00FD7923"/>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147200B6-40C3-4BDC-A8F9-6BFAFF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972A3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72A3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97063023">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00672614">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19868980">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856968151">
      <w:bodyDiv w:val="1"/>
      <w:marLeft w:val="0"/>
      <w:marRight w:val="0"/>
      <w:marTop w:val="0"/>
      <w:marBottom w:val="0"/>
      <w:divBdr>
        <w:top w:val="none" w:sz="0" w:space="0" w:color="auto"/>
        <w:left w:val="none" w:sz="0" w:space="0" w:color="auto"/>
        <w:bottom w:val="none" w:sz="0" w:space="0" w:color="auto"/>
        <w:right w:val="none" w:sz="0" w:space="0" w:color="auto"/>
      </w:divBdr>
    </w:div>
    <w:div w:id="946741703">
      <w:bodyDiv w:val="1"/>
      <w:marLeft w:val="0"/>
      <w:marRight w:val="0"/>
      <w:marTop w:val="0"/>
      <w:marBottom w:val="0"/>
      <w:divBdr>
        <w:top w:val="none" w:sz="0" w:space="0" w:color="auto"/>
        <w:left w:val="none" w:sz="0" w:space="0" w:color="auto"/>
        <w:bottom w:val="none" w:sz="0" w:space="0" w:color="auto"/>
        <w:right w:val="none" w:sz="0" w:space="0" w:color="auto"/>
      </w:divBdr>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89245283">
      <w:bodyDiv w:val="1"/>
      <w:marLeft w:val="0"/>
      <w:marRight w:val="0"/>
      <w:marTop w:val="0"/>
      <w:marBottom w:val="0"/>
      <w:divBdr>
        <w:top w:val="none" w:sz="0" w:space="0" w:color="auto"/>
        <w:left w:val="none" w:sz="0" w:space="0" w:color="auto"/>
        <w:bottom w:val="none" w:sz="0" w:space="0" w:color="auto"/>
        <w:right w:val="none" w:sz="0" w:space="0" w:color="auto"/>
      </w:divBdr>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13106481">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3642603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38757009">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689989894">
      <w:bodyDiv w:val="1"/>
      <w:marLeft w:val="0"/>
      <w:marRight w:val="0"/>
      <w:marTop w:val="0"/>
      <w:marBottom w:val="0"/>
      <w:divBdr>
        <w:top w:val="none" w:sz="0" w:space="0" w:color="auto"/>
        <w:left w:val="none" w:sz="0" w:space="0" w:color="auto"/>
        <w:bottom w:val="none" w:sz="0" w:space="0" w:color="auto"/>
        <w:right w:val="none" w:sz="0" w:space="0" w:color="auto"/>
      </w:divBdr>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5454994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09008843">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891769412">
      <w:bodyDiv w:val="1"/>
      <w:marLeft w:val="0"/>
      <w:marRight w:val="0"/>
      <w:marTop w:val="0"/>
      <w:marBottom w:val="0"/>
      <w:divBdr>
        <w:top w:val="none" w:sz="0" w:space="0" w:color="auto"/>
        <w:left w:val="none" w:sz="0" w:space="0" w:color="auto"/>
        <w:bottom w:val="none" w:sz="0" w:space="0" w:color="auto"/>
        <w:right w:val="none" w:sz="0" w:space="0" w:color="auto"/>
      </w:divBdr>
      <w:divsChild>
        <w:div w:id="1081441615">
          <w:marLeft w:val="0"/>
          <w:marRight w:val="0"/>
          <w:marTop w:val="0"/>
          <w:marBottom w:val="0"/>
          <w:divBdr>
            <w:top w:val="none" w:sz="0" w:space="0" w:color="auto"/>
            <w:left w:val="none" w:sz="0" w:space="0" w:color="auto"/>
            <w:bottom w:val="none" w:sz="0" w:space="0" w:color="auto"/>
            <w:right w:val="none" w:sz="0" w:space="0" w:color="auto"/>
          </w:divBdr>
        </w:div>
      </w:divsChild>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19062880">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E9EB-A20B-4A2C-A177-ED2B343E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Rodger</dc:creator>
  <cp:lastModifiedBy>Rachel Rodger</cp:lastModifiedBy>
  <cp:revision>11</cp:revision>
  <cp:lastPrinted>2018-07-02T00:51:00Z</cp:lastPrinted>
  <dcterms:created xsi:type="dcterms:W3CDTF">2018-07-08T23:16:00Z</dcterms:created>
  <dcterms:modified xsi:type="dcterms:W3CDTF">2018-07-09T01:53:00Z</dcterms:modified>
</cp:coreProperties>
</file>